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830"/>
      </w:tblGrid>
      <w:tr w:rsidR="00871D32" w:rsidRPr="002E5C09" w14:paraId="696C0E96" w14:textId="77777777" w:rsidTr="00125BE7">
        <w:tc>
          <w:tcPr>
            <w:tcW w:w="4524" w:type="dxa"/>
          </w:tcPr>
          <w:p w14:paraId="4A9BED9E" w14:textId="77777777" w:rsidR="00871D32" w:rsidRPr="002E5C09" w:rsidRDefault="00871D32" w:rsidP="0081701C">
            <w:pPr>
              <w:tabs>
                <w:tab w:val="left" w:pos="7530"/>
              </w:tabs>
              <w:spacing w:after="0" w:line="240" w:lineRule="auto"/>
              <w:jc w:val="both"/>
              <w:rPr>
                <w:rFonts w:ascii="Times New Roman" w:hAnsi="Times New Roman" w:cs="Times New Roman"/>
                <w:sz w:val="24"/>
                <w:szCs w:val="24"/>
              </w:rPr>
            </w:pPr>
          </w:p>
        </w:tc>
        <w:tc>
          <w:tcPr>
            <w:tcW w:w="4830" w:type="dxa"/>
          </w:tcPr>
          <w:p w14:paraId="5AF7A46F" w14:textId="5E31D279" w:rsidR="00871D32" w:rsidRPr="0041369F" w:rsidRDefault="00871D32" w:rsidP="0081701C">
            <w:pPr>
              <w:tabs>
                <w:tab w:val="left" w:pos="7530"/>
              </w:tabs>
              <w:spacing w:after="0" w:line="240" w:lineRule="auto"/>
              <w:jc w:val="both"/>
              <w:rPr>
                <w:rFonts w:ascii="Times New Roman" w:hAnsi="Times New Roman" w:cs="Times New Roman"/>
              </w:rPr>
            </w:pPr>
            <w:r w:rsidRPr="002E5C09">
              <w:rPr>
                <w:rFonts w:ascii="Times New Roman" w:hAnsi="Times New Roman" w:cs="Times New Roman"/>
              </w:rPr>
              <w:t xml:space="preserve">Klaipėdos r. Dituvos Aleksandro Teodoro </w:t>
            </w:r>
            <w:proofErr w:type="spellStart"/>
            <w:r w:rsidRPr="002E5C09">
              <w:rPr>
                <w:rFonts w:ascii="Times New Roman" w:hAnsi="Times New Roman" w:cs="Times New Roman"/>
              </w:rPr>
              <w:t>Kuršaičio</w:t>
            </w:r>
            <w:proofErr w:type="spellEnd"/>
            <w:r w:rsidRPr="002E5C09">
              <w:rPr>
                <w:rFonts w:ascii="Times New Roman" w:hAnsi="Times New Roman" w:cs="Times New Roman"/>
              </w:rPr>
              <w:t xml:space="preserve"> pagrindinės mokyklos</w:t>
            </w:r>
            <w:r w:rsidR="0041369F">
              <w:rPr>
                <w:rFonts w:ascii="Times New Roman" w:hAnsi="Times New Roman" w:cs="Times New Roman"/>
              </w:rPr>
              <w:t xml:space="preserve"> </w:t>
            </w:r>
            <w:r w:rsidRPr="002E5C09">
              <w:rPr>
                <w:rFonts w:ascii="Times New Roman" w:hAnsi="Times New Roman" w:cs="Times New Roman"/>
                <w:bCs/>
              </w:rPr>
              <w:t xml:space="preserve">sporto salės nuomos ir naudojimo tvarkos aprašo </w:t>
            </w:r>
          </w:p>
        </w:tc>
      </w:tr>
      <w:tr w:rsidR="00871D32" w:rsidRPr="002E5C09" w14:paraId="11DB49A8" w14:textId="77777777" w:rsidTr="00125BE7">
        <w:tc>
          <w:tcPr>
            <w:tcW w:w="4524" w:type="dxa"/>
          </w:tcPr>
          <w:p w14:paraId="37DD8F8A" w14:textId="77777777" w:rsidR="00871D32" w:rsidRPr="002E5C09" w:rsidRDefault="00871D32" w:rsidP="0081701C">
            <w:pPr>
              <w:tabs>
                <w:tab w:val="left" w:pos="7530"/>
              </w:tabs>
              <w:spacing w:after="0" w:line="240" w:lineRule="auto"/>
              <w:jc w:val="both"/>
              <w:rPr>
                <w:rFonts w:ascii="Times New Roman" w:hAnsi="Times New Roman" w:cs="Times New Roman"/>
                <w:sz w:val="24"/>
                <w:szCs w:val="24"/>
              </w:rPr>
            </w:pPr>
          </w:p>
        </w:tc>
        <w:tc>
          <w:tcPr>
            <w:tcW w:w="4830" w:type="dxa"/>
          </w:tcPr>
          <w:p w14:paraId="49D8810A" w14:textId="78EF6C88" w:rsidR="00871D32" w:rsidRPr="002E5C09" w:rsidRDefault="00871D32" w:rsidP="0081701C">
            <w:pPr>
              <w:tabs>
                <w:tab w:val="left" w:pos="7530"/>
              </w:tabs>
              <w:spacing w:after="0" w:line="240" w:lineRule="auto"/>
              <w:jc w:val="both"/>
              <w:rPr>
                <w:rFonts w:ascii="Times New Roman" w:hAnsi="Times New Roman" w:cs="Times New Roman"/>
              </w:rPr>
            </w:pPr>
            <w:r w:rsidRPr="002E5C09">
              <w:rPr>
                <w:rFonts w:ascii="Times New Roman" w:hAnsi="Times New Roman" w:cs="Times New Roman"/>
              </w:rPr>
              <w:t>2 priedas</w:t>
            </w:r>
          </w:p>
        </w:tc>
      </w:tr>
    </w:tbl>
    <w:p w14:paraId="4C2C4356" w14:textId="77777777" w:rsidR="00871D32" w:rsidRPr="002E5C09" w:rsidRDefault="00871D32" w:rsidP="0081701C">
      <w:pPr>
        <w:tabs>
          <w:tab w:val="left" w:pos="7530"/>
        </w:tabs>
        <w:spacing w:after="0" w:line="240" w:lineRule="auto"/>
        <w:ind w:firstLine="851"/>
        <w:jc w:val="both"/>
        <w:rPr>
          <w:rFonts w:ascii="Times New Roman" w:hAnsi="Times New Roman" w:cs="Times New Roman"/>
          <w:sz w:val="24"/>
          <w:szCs w:val="24"/>
        </w:rPr>
      </w:pPr>
    </w:p>
    <w:p w14:paraId="2BAED552" w14:textId="77777777" w:rsidR="00871D32" w:rsidRPr="002E5C09" w:rsidRDefault="00871D32" w:rsidP="0081701C">
      <w:pPr>
        <w:tabs>
          <w:tab w:val="left" w:pos="7530"/>
        </w:tabs>
        <w:spacing w:after="0" w:line="240" w:lineRule="auto"/>
        <w:ind w:firstLine="851"/>
        <w:jc w:val="both"/>
        <w:rPr>
          <w:rFonts w:ascii="Times New Roman" w:hAnsi="Times New Roman" w:cs="Times New Roman"/>
          <w:sz w:val="24"/>
          <w:szCs w:val="24"/>
        </w:rPr>
      </w:pPr>
    </w:p>
    <w:p w14:paraId="386924C1" w14:textId="2D7113FE" w:rsidR="00871D32" w:rsidRPr="002E5C09" w:rsidRDefault="00871D32" w:rsidP="00871D32">
      <w:pPr>
        <w:autoSpaceDE w:val="0"/>
        <w:autoSpaceDN w:val="0"/>
        <w:adjustRightInd w:val="0"/>
        <w:spacing w:after="0" w:line="240" w:lineRule="auto"/>
        <w:jc w:val="center"/>
        <w:rPr>
          <w:rFonts w:ascii="Times New Roman" w:hAnsi="Times New Roman" w:cs="Times New Roman"/>
          <w:color w:val="000000"/>
          <w:sz w:val="23"/>
          <w:szCs w:val="23"/>
        </w:rPr>
      </w:pPr>
      <w:r w:rsidRPr="002E5C09">
        <w:rPr>
          <w:rFonts w:ascii="Times New Roman" w:hAnsi="Times New Roman" w:cs="Times New Roman"/>
          <w:b/>
          <w:bCs/>
          <w:color w:val="000000"/>
          <w:sz w:val="23"/>
          <w:szCs w:val="23"/>
        </w:rPr>
        <w:t>SPORTO SALĖS NUOMOS SUTARTIS</w:t>
      </w:r>
    </w:p>
    <w:p w14:paraId="72C0172E" w14:textId="77777777" w:rsidR="00871D32" w:rsidRPr="002E5C09" w:rsidRDefault="00871D32" w:rsidP="00871D32">
      <w:pPr>
        <w:autoSpaceDE w:val="0"/>
        <w:autoSpaceDN w:val="0"/>
        <w:adjustRightInd w:val="0"/>
        <w:spacing w:after="0" w:line="240" w:lineRule="auto"/>
        <w:jc w:val="center"/>
        <w:rPr>
          <w:rFonts w:ascii="Times New Roman" w:hAnsi="Times New Roman" w:cs="Times New Roman"/>
          <w:color w:val="000000"/>
          <w:sz w:val="23"/>
          <w:szCs w:val="23"/>
        </w:rPr>
      </w:pPr>
    </w:p>
    <w:p w14:paraId="4E463B58" w14:textId="7B26593B" w:rsidR="00871D32" w:rsidRPr="002E5C09" w:rsidRDefault="00871D32" w:rsidP="00871D32">
      <w:pPr>
        <w:autoSpaceDE w:val="0"/>
        <w:autoSpaceDN w:val="0"/>
        <w:adjustRightInd w:val="0"/>
        <w:spacing w:after="0" w:line="240" w:lineRule="auto"/>
        <w:jc w:val="center"/>
        <w:rPr>
          <w:rFonts w:ascii="Times New Roman" w:hAnsi="Times New Roman" w:cs="Times New Roman"/>
          <w:color w:val="000000"/>
          <w:sz w:val="23"/>
          <w:szCs w:val="23"/>
        </w:rPr>
      </w:pPr>
      <w:r w:rsidRPr="002E5C09">
        <w:rPr>
          <w:rFonts w:ascii="Times New Roman" w:hAnsi="Times New Roman" w:cs="Times New Roman"/>
          <w:color w:val="000000"/>
          <w:sz w:val="23"/>
          <w:szCs w:val="23"/>
        </w:rPr>
        <w:t>__________________</w:t>
      </w:r>
      <w:r w:rsidR="0041369F">
        <w:rPr>
          <w:rFonts w:ascii="Times New Roman" w:hAnsi="Times New Roman" w:cs="Times New Roman"/>
          <w:color w:val="000000"/>
          <w:sz w:val="23"/>
          <w:szCs w:val="23"/>
        </w:rPr>
        <w:t xml:space="preserve"> </w:t>
      </w:r>
      <w:r w:rsidRPr="002E5C09">
        <w:rPr>
          <w:rFonts w:ascii="Times New Roman" w:hAnsi="Times New Roman" w:cs="Times New Roman"/>
          <w:color w:val="000000"/>
          <w:sz w:val="23"/>
          <w:szCs w:val="23"/>
        </w:rPr>
        <w:t>d. Nr. ______</w:t>
      </w:r>
    </w:p>
    <w:p w14:paraId="5821DE0C" w14:textId="4815103A" w:rsidR="00871D32" w:rsidRPr="002E5C09" w:rsidRDefault="0041369F" w:rsidP="0041369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871D32" w:rsidRPr="002E5C09">
        <w:rPr>
          <w:rFonts w:ascii="Times New Roman" w:hAnsi="Times New Roman" w:cs="Times New Roman"/>
          <w:color w:val="000000"/>
          <w:sz w:val="18"/>
          <w:szCs w:val="18"/>
        </w:rPr>
        <w:t>(data)</w:t>
      </w:r>
    </w:p>
    <w:p w14:paraId="775F6DB7" w14:textId="11A73ED3" w:rsidR="00871D32" w:rsidRPr="002E5C09" w:rsidRDefault="00871D32" w:rsidP="00871D32">
      <w:pPr>
        <w:autoSpaceDE w:val="0"/>
        <w:autoSpaceDN w:val="0"/>
        <w:adjustRightInd w:val="0"/>
        <w:spacing w:after="0" w:line="240" w:lineRule="auto"/>
        <w:jc w:val="center"/>
        <w:rPr>
          <w:rFonts w:ascii="Times New Roman" w:hAnsi="Times New Roman" w:cs="Times New Roman"/>
          <w:color w:val="000000"/>
          <w:sz w:val="23"/>
          <w:szCs w:val="23"/>
        </w:rPr>
      </w:pPr>
      <w:r w:rsidRPr="002E5C09">
        <w:rPr>
          <w:rFonts w:ascii="Times New Roman" w:hAnsi="Times New Roman" w:cs="Times New Roman"/>
          <w:color w:val="000000"/>
          <w:sz w:val="23"/>
          <w:szCs w:val="23"/>
        </w:rPr>
        <w:t>Dituva</w:t>
      </w:r>
    </w:p>
    <w:p w14:paraId="6378AD51" w14:textId="77777777" w:rsidR="004C021E" w:rsidRPr="002E5C09" w:rsidRDefault="004C021E" w:rsidP="00871D32">
      <w:pPr>
        <w:autoSpaceDE w:val="0"/>
        <w:autoSpaceDN w:val="0"/>
        <w:adjustRightInd w:val="0"/>
        <w:spacing w:after="0" w:line="240" w:lineRule="auto"/>
        <w:jc w:val="center"/>
        <w:rPr>
          <w:rFonts w:ascii="Times New Roman" w:hAnsi="Times New Roman" w:cs="Times New Roman"/>
          <w:color w:val="000000"/>
          <w:sz w:val="23"/>
          <w:szCs w:val="23"/>
        </w:rPr>
      </w:pPr>
    </w:p>
    <w:p w14:paraId="23010203" w14:textId="77777777" w:rsidR="00871D32" w:rsidRPr="002E5C09" w:rsidRDefault="00871D32" w:rsidP="00871D32">
      <w:pPr>
        <w:autoSpaceDE w:val="0"/>
        <w:autoSpaceDN w:val="0"/>
        <w:adjustRightInd w:val="0"/>
        <w:spacing w:after="0" w:line="240" w:lineRule="auto"/>
        <w:jc w:val="center"/>
        <w:rPr>
          <w:rFonts w:ascii="Times New Roman" w:hAnsi="Times New Roman" w:cs="Times New Roman"/>
          <w:color w:val="000000"/>
          <w:sz w:val="23"/>
          <w:szCs w:val="23"/>
        </w:rPr>
      </w:pPr>
    </w:p>
    <w:p w14:paraId="78B702BB" w14:textId="77777777" w:rsidR="00871D32" w:rsidRPr="002E5C09" w:rsidRDefault="00871D32" w:rsidP="004C021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I. SUTARTIES ŠALYS</w:t>
      </w:r>
    </w:p>
    <w:p w14:paraId="1FF0B161" w14:textId="77777777" w:rsidR="00871D32" w:rsidRPr="002E5C09" w:rsidRDefault="00871D32" w:rsidP="00871D32">
      <w:pPr>
        <w:pStyle w:val="Sraopastraipa"/>
        <w:autoSpaceDE w:val="0"/>
        <w:autoSpaceDN w:val="0"/>
        <w:adjustRightInd w:val="0"/>
        <w:spacing w:after="0" w:line="240" w:lineRule="auto"/>
        <w:ind w:left="1080" w:firstLine="851"/>
        <w:jc w:val="center"/>
        <w:rPr>
          <w:rFonts w:ascii="Times New Roman" w:hAnsi="Times New Roman" w:cs="Times New Roman"/>
          <w:color w:val="000000"/>
          <w:sz w:val="23"/>
          <w:szCs w:val="23"/>
        </w:rPr>
      </w:pPr>
    </w:p>
    <w:p w14:paraId="514D0468" w14:textId="39B03021" w:rsidR="00871D32" w:rsidRPr="002E5C09" w:rsidRDefault="004C021E" w:rsidP="004C021E">
      <w:pPr>
        <w:autoSpaceDE w:val="0"/>
        <w:autoSpaceDN w:val="0"/>
        <w:adjustRightInd w:val="0"/>
        <w:spacing w:after="0" w:line="240" w:lineRule="auto"/>
        <w:ind w:firstLine="851"/>
        <w:jc w:val="both"/>
        <w:rPr>
          <w:rFonts w:ascii="Times New Roman" w:hAnsi="Times New Roman" w:cs="Times New Roman"/>
          <w:color w:val="000000"/>
          <w:sz w:val="23"/>
          <w:szCs w:val="23"/>
        </w:rPr>
      </w:pPr>
      <w:r w:rsidRPr="002E5C09">
        <w:rPr>
          <w:rFonts w:ascii="Times New Roman" w:eastAsia="Times New Roman" w:hAnsi="Times New Roman" w:cs="Times New Roman"/>
          <w:bCs/>
          <w:color w:val="000000"/>
          <w:sz w:val="24"/>
          <w:szCs w:val="24"/>
          <w:lang w:eastAsia="lt-LT"/>
        </w:rPr>
        <w:t xml:space="preserve">1. </w:t>
      </w:r>
      <w:r w:rsidR="00871D32" w:rsidRPr="002E5C09">
        <w:rPr>
          <w:rFonts w:ascii="Times New Roman" w:eastAsia="Times New Roman" w:hAnsi="Times New Roman" w:cs="Times New Roman"/>
          <w:bCs/>
          <w:color w:val="000000"/>
          <w:sz w:val="24"/>
          <w:szCs w:val="24"/>
          <w:lang w:eastAsia="lt-LT"/>
        </w:rPr>
        <w:t xml:space="preserve">Nuomotojas, Klaipėdos r. Dituvos Aleksandro Teodoro </w:t>
      </w:r>
      <w:proofErr w:type="spellStart"/>
      <w:r w:rsidR="00871D32" w:rsidRPr="002E5C09">
        <w:rPr>
          <w:rFonts w:ascii="Times New Roman" w:eastAsia="Times New Roman" w:hAnsi="Times New Roman" w:cs="Times New Roman"/>
          <w:bCs/>
          <w:color w:val="000000"/>
          <w:sz w:val="24"/>
          <w:szCs w:val="24"/>
          <w:lang w:eastAsia="lt-LT"/>
        </w:rPr>
        <w:t>Kuršaičio</w:t>
      </w:r>
      <w:proofErr w:type="spellEnd"/>
      <w:r w:rsidR="00871D32" w:rsidRPr="002E5C09">
        <w:rPr>
          <w:rFonts w:ascii="Times New Roman" w:eastAsia="Times New Roman" w:hAnsi="Times New Roman" w:cs="Times New Roman"/>
          <w:bCs/>
          <w:color w:val="000000"/>
          <w:sz w:val="24"/>
          <w:szCs w:val="24"/>
          <w:lang w:eastAsia="lt-LT"/>
        </w:rPr>
        <w:t xml:space="preserve"> pagrindinė mokykla,</w:t>
      </w:r>
      <w:r w:rsidR="00871D32" w:rsidRPr="002E5C09">
        <w:rPr>
          <w:rFonts w:ascii="Times New Roman" w:eastAsia="Times New Roman" w:hAnsi="Times New Roman" w:cs="Times New Roman"/>
          <w:color w:val="000000"/>
          <w:sz w:val="24"/>
          <w:szCs w:val="24"/>
          <w:lang w:eastAsia="lt-LT"/>
        </w:rPr>
        <w:t xml:space="preserve"> juridinio asmens kodas 191788440, kurios registruota buveinė yra </w:t>
      </w:r>
      <w:proofErr w:type="spellStart"/>
      <w:r w:rsidR="00871D32" w:rsidRPr="002E5C09">
        <w:rPr>
          <w:rFonts w:ascii="Times New Roman" w:eastAsia="Times New Roman" w:hAnsi="Times New Roman" w:cs="Times New Roman"/>
          <w:color w:val="000000"/>
          <w:sz w:val="24"/>
          <w:szCs w:val="24"/>
          <w:lang w:eastAsia="lt-LT"/>
        </w:rPr>
        <w:t>Kuršaičių</w:t>
      </w:r>
      <w:proofErr w:type="spellEnd"/>
      <w:r w:rsidR="00871D32" w:rsidRPr="002E5C09">
        <w:rPr>
          <w:rFonts w:ascii="Times New Roman" w:eastAsia="Times New Roman" w:hAnsi="Times New Roman" w:cs="Times New Roman"/>
          <w:color w:val="000000"/>
          <w:sz w:val="24"/>
          <w:szCs w:val="24"/>
          <w:lang w:eastAsia="lt-LT"/>
        </w:rPr>
        <w:t xml:space="preserve"> g. 12, Dituvos k., Klaipėdos r., duomenys apie įstaigų kaupiami ir saugomi Lietuvos Respublikos juridiniu asmenų registre, atstovaujamas direktorės Linos </w:t>
      </w:r>
      <w:proofErr w:type="spellStart"/>
      <w:r w:rsidR="00871D32" w:rsidRPr="002E5C09">
        <w:rPr>
          <w:rFonts w:ascii="Times New Roman" w:eastAsia="Times New Roman" w:hAnsi="Times New Roman" w:cs="Times New Roman"/>
          <w:color w:val="000000"/>
          <w:sz w:val="24"/>
          <w:szCs w:val="24"/>
          <w:lang w:eastAsia="lt-LT"/>
        </w:rPr>
        <w:t>Nedveckienė</w:t>
      </w:r>
      <w:proofErr w:type="spellEnd"/>
      <w:r w:rsidR="00871D32" w:rsidRPr="002E5C09">
        <w:rPr>
          <w:rFonts w:ascii="Times New Roman" w:eastAsia="Times New Roman" w:hAnsi="Times New Roman" w:cs="Times New Roman"/>
          <w:color w:val="000000"/>
          <w:sz w:val="24"/>
          <w:szCs w:val="24"/>
          <w:lang w:eastAsia="lt-LT"/>
        </w:rPr>
        <w:t xml:space="preserve">, veikiančios pagal  </w:t>
      </w:r>
      <w:r w:rsidR="00871D32" w:rsidRPr="002E5C09">
        <w:rPr>
          <w:rFonts w:ascii="Times New Roman" w:eastAsia="Times New Roman" w:hAnsi="Times New Roman" w:cs="Times New Roman"/>
          <w:sz w:val="24"/>
          <w:szCs w:val="24"/>
          <w:lang w:eastAsia="lt-LT"/>
        </w:rPr>
        <w:t>įstaigos  nuostatus</w:t>
      </w:r>
      <w:r w:rsidR="00871D32" w:rsidRPr="002E5C09">
        <w:rPr>
          <w:rFonts w:ascii="Times New Roman" w:hAnsi="Times New Roman" w:cs="Times New Roman"/>
        </w:rPr>
        <w:t xml:space="preserve"> </w:t>
      </w:r>
      <w:r w:rsidR="00871D32" w:rsidRPr="002E5C09">
        <w:rPr>
          <w:rFonts w:ascii="Times New Roman" w:hAnsi="Times New Roman" w:cs="Times New Roman"/>
          <w:color w:val="000000"/>
          <w:sz w:val="23"/>
          <w:szCs w:val="23"/>
        </w:rPr>
        <w:t>ir nuomininkas</w:t>
      </w:r>
      <w:r w:rsidR="0041369F">
        <w:rPr>
          <w:rFonts w:ascii="Times New Roman" w:hAnsi="Times New Roman" w:cs="Times New Roman"/>
          <w:color w:val="000000"/>
          <w:sz w:val="23"/>
          <w:szCs w:val="23"/>
        </w:rPr>
        <w:t xml:space="preserve"> </w:t>
      </w:r>
      <w:r w:rsidR="00871D32" w:rsidRPr="002E5C09">
        <w:rPr>
          <w:rFonts w:ascii="Times New Roman" w:hAnsi="Times New Roman" w:cs="Times New Roman"/>
          <w:color w:val="000000"/>
          <w:sz w:val="23"/>
          <w:szCs w:val="23"/>
        </w:rPr>
        <w:t>_______________________________________________________</w:t>
      </w:r>
      <w:r w:rsidR="003E6EE7" w:rsidRPr="002E5C09">
        <w:rPr>
          <w:rFonts w:ascii="Times New Roman" w:hAnsi="Times New Roman" w:cs="Times New Roman"/>
          <w:color w:val="000000"/>
          <w:sz w:val="23"/>
          <w:szCs w:val="23"/>
        </w:rPr>
        <w:t>____________</w:t>
      </w:r>
      <w:r w:rsidR="00125BE7" w:rsidRPr="002E5C09">
        <w:rPr>
          <w:rFonts w:ascii="Times New Roman" w:hAnsi="Times New Roman" w:cs="Times New Roman"/>
          <w:color w:val="000000"/>
          <w:sz w:val="23"/>
          <w:szCs w:val="23"/>
        </w:rPr>
        <w:t>_</w:t>
      </w:r>
      <w:r w:rsidR="003E6EE7" w:rsidRPr="002E5C09">
        <w:rPr>
          <w:rFonts w:ascii="Times New Roman" w:hAnsi="Times New Roman" w:cs="Times New Roman"/>
          <w:color w:val="000000"/>
          <w:sz w:val="23"/>
          <w:szCs w:val="23"/>
        </w:rPr>
        <w:t>_</w:t>
      </w:r>
      <w:r w:rsidR="00871D32" w:rsidRPr="002E5C09">
        <w:rPr>
          <w:rFonts w:ascii="Times New Roman" w:hAnsi="Times New Roman" w:cs="Times New Roman"/>
          <w:color w:val="000000"/>
          <w:sz w:val="23"/>
          <w:szCs w:val="23"/>
        </w:rPr>
        <w:t>,</w:t>
      </w:r>
    </w:p>
    <w:p w14:paraId="5C47C672" w14:textId="097523B0" w:rsidR="00871D32" w:rsidRPr="002E5C09" w:rsidRDefault="00871D32" w:rsidP="00871D32">
      <w:pPr>
        <w:autoSpaceDE w:val="0"/>
        <w:autoSpaceDN w:val="0"/>
        <w:adjustRightInd w:val="0"/>
        <w:spacing w:after="0" w:line="240" w:lineRule="auto"/>
        <w:ind w:firstLine="851"/>
        <w:jc w:val="both"/>
        <w:rPr>
          <w:rFonts w:ascii="Times New Roman" w:hAnsi="Times New Roman" w:cs="Times New Roman"/>
          <w:color w:val="000000"/>
          <w:sz w:val="16"/>
          <w:szCs w:val="16"/>
        </w:rPr>
      </w:pPr>
      <w:r w:rsidRPr="002E5C09">
        <w:rPr>
          <w:rFonts w:ascii="Times New Roman" w:hAnsi="Times New Roman" w:cs="Times New Roman"/>
          <w:color w:val="000000"/>
          <w:sz w:val="23"/>
          <w:szCs w:val="23"/>
        </w:rPr>
        <w:t xml:space="preserve">             </w:t>
      </w:r>
      <w:r w:rsidR="003E6EE7" w:rsidRPr="002E5C09">
        <w:rPr>
          <w:rFonts w:ascii="Times New Roman" w:hAnsi="Times New Roman" w:cs="Times New Roman"/>
          <w:color w:val="000000"/>
          <w:sz w:val="23"/>
          <w:szCs w:val="23"/>
        </w:rPr>
        <w:t xml:space="preserve">     </w:t>
      </w:r>
      <w:r w:rsidRPr="002E5C09">
        <w:rPr>
          <w:rFonts w:ascii="Times New Roman" w:hAnsi="Times New Roman" w:cs="Times New Roman"/>
          <w:color w:val="000000"/>
          <w:sz w:val="23"/>
          <w:szCs w:val="23"/>
        </w:rPr>
        <w:t xml:space="preserve">  </w:t>
      </w:r>
      <w:r w:rsidRPr="002E5C09">
        <w:rPr>
          <w:rFonts w:ascii="Times New Roman" w:hAnsi="Times New Roman" w:cs="Times New Roman"/>
          <w:color w:val="000000"/>
          <w:sz w:val="16"/>
          <w:szCs w:val="16"/>
        </w:rPr>
        <w:t>(teisinė forma, pavadinimas, kodas ir registracijos adresas jeigu nuomotojas yra juridinis asmuo, arba</w:t>
      </w:r>
      <w:r w:rsidR="003E6EE7" w:rsidRPr="002E5C09">
        <w:rPr>
          <w:rFonts w:ascii="Times New Roman" w:hAnsi="Times New Roman" w:cs="Times New Roman"/>
          <w:color w:val="000000"/>
          <w:sz w:val="16"/>
          <w:szCs w:val="16"/>
        </w:rPr>
        <w:t xml:space="preserve">                                  </w:t>
      </w:r>
    </w:p>
    <w:p w14:paraId="1626282E" w14:textId="77777777" w:rsidR="00871D32" w:rsidRPr="002E5C09" w:rsidRDefault="00871D32" w:rsidP="003E6EE7">
      <w:pPr>
        <w:autoSpaceDE w:val="0"/>
        <w:autoSpaceDN w:val="0"/>
        <w:adjustRightInd w:val="0"/>
        <w:spacing w:after="0" w:line="240" w:lineRule="auto"/>
        <w:jc w:val="both"/>
        <w:rPr>
          <w:rFonts w:ascii="Times New Roman" w:hAnsi="Times New Roman" w:cs="Times New Roman"/>
          <w:color w:val="000000"/>
          <w:sz w:val="16"/>
          <w:szCs w:val="16"/>
        </w:rPr>
      </w:pPr>
    </w:p>
    <w:p w14:paraId="7C6CC289" w14:textId="5025F98A" w:rsidR="00871D32" w:rsidRPr="002E5C09" w:rsidRDefault="003E6EE7" w:rsidP="003E6EE7">
      <w:pPr>
        <w:autoSpaceDE w:val="0"/>
        <w:autoSpaceDN w:val="0"/>
        <w:adjustRightInd w:val="0"/>
        <w:spacing w:after="0" w:line="240" w:lineRule="auto"/>
        <w:jc w:val="both"/>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________________________________________________________________________________,</w:t>
      </w:r>
    </w:p>
    <w:p w14:paraId="2CAC2C53" w14:textId="01E02D1C" w:rsidR="00871D32" w:rsidRPr="002E5C09" w:rsidRDefault="003E6EE7" w:rsidP="00871D32">
      <w:pPr>
        <w:autoSpaceDE w:val="0"/>
        <w:autoSpaceDN w:val="0"/>
        <w:adjustRightInd w:val="0"/>
        <w:spacing w:after="0" w:line="240" w:lineRule="auto"/>
        <w:ind w:firstLine="851"/>
        <w:jc w:val="both"/>
        <w:rPr>
          <w:rFonts w:ascii="Times New Roman" w:hAnsi="Times New Roman" w:cs="Times New Roman"/>
          <w:color w:val="000000"/>
          <w:sz w:val="16"/>
          <w:szCs w:val="16"/>
        </w:rPr>
      </w:pPr>
      <w:r w:rsidRPr="002E5C09">
        <w:rPr>
          <w:rFonts w:ascii="Times New Roman" w:hAnsi="Times New Roman" w:cs="Times New Roman"/>
          <w:color w:val="000000"/>
          <w:sz w:val="16"/>
          <w:szCs w:val="16"/>
        </w:rPr>
        <w:t xml:space="preserve">                           vardas, pavardė, asmens kodas ir gyvenamosios vietos adresas, jeigu nuomininkas yra fizinis asmuo),</w:t>
      </w:r>
    </w:p>
    <w:p w14:paraId="7CE855FB" w14:textId="77777777" w:rsidR="003E6EE7" w:rsidRPr="002E5C09" w:rsidRDefault="003E6EE7" w:rsidP="00871D32">
      <w:pPr>
        <w:autoSpaceDE w:val="0"/>
        <w:autoSpaceDN w:val="0"/>
        <w:adjustRightInd w:val="0"/>
        <w:spacing w:after="0" w:line="240" w:lineRule="auto"/>
        <w:ind w:firstLine="851"/>
        <w:jc w:val="both"/>
        <w:rPr>
          <w:rFonts w:ascii="Times New Roman" w:hAnsi="Times New Roman" w:cs="Times New Roman"/>
          <w:color w:val="000000"/>
          <w:sz w:val="16"/>
          <w:szCs w:val="16"/>
        </w:rPr>
      </w:pPr>
    </w:p>
    <w:p w14:paraId="1D546AEB" w14:textId="2C027104" w:rsidR="003E6EE7" w:rsidRPr="002E5C09" w:rsidRDefault="003E6EE7" w:rsidP="003E6EE7">
      <w:pPr>
        <w:autoSpaceDE w:val="0"/>
        <w:autoSpaceDN w:val="0"/>
        <w:adjustRightInd w:val="0"/>
        <w:spacing w:after="0" w:line="240" w:lineRule="auto"/>
        <w:jc w:val="both"/>
        <w:rPr>
          <w:rFonts w:ascii="Times New Roman" w:hAnsi="Times New Roman" w:cs="Times New Roman"/>
          <w:b/>
          <w:bCs/>
          <w:color w:val="000000"/>
          <w:sz w:val="23"/>
          <w:szCs w:val="23"/>
        </w:rPr>
      </w:pPr>
      <w:r w:rsidRPr="002E5C09">
        <w:rPr>
          <w:rFonts w:ascii="Times New Roman" w:hAnsi="Times New Roman" w:cs="Times New Roman"/>
          <w:color w:val="000000"/>
          <w:sz w:val="23"/>
          <w:szCs w:val="23"/>
        </w:rPr>
        <w:t>atstovaujamas</w:t>
      </w:r>
      <w:r w:rsidRPr="002E5C09">
        <w:rPr>
          <w:rFonts w:ascii="Times New Roman" w:hAnsi="Times New Roman" w:cs="Times New Roman"/>
          <w:b/>
          <w:bCs/>
          <w:color w:val="000000"/>
          <w:sz w:val="23"/>
          <w:szCs w:val="23"/>
        </w:rPr>
        <w:t>_____________________________________________________________________,</w:t>
      </w:r>
    </w:p>
    <w:p w14:paraId="072B3A66" w14:textId="45DC55B3" w:rsidR="003E6EE7" w:rsidRPr="002E5C09" w:rsidRDefault="003E6EE7" w:rsidP="003E6EE7">
      <w:pPr>
        <w:tabs>
          <w:tab w:val="left" w:pos="3825"/>
        </w:tabs>
        <w:autoSpaceDE w:val="0"/>
        <w:autoSpaceDN w:val="0"/>
        <w:adjustRightInd w:val="0"/>
        <w:spacing w:after="0" w:line="240" w:lineRule="auto"/>
        <w:jc w:val="both"/>
        <w:rPr>
          <w:rFonts w:ascii="Times New Roman" w:hAnsi="Times New Roman" w:cs="Times New Roman"/>
          <w:color w:val="000000"/>
          <w:sz w:val="16"/>
          <w:szCs w:val="16"/>
        </w:rPr>
      </w:pPr>
      <w:r w:rsidRPr="002E5C09">
        <w:rPr>
          <w:rFonts w:ascii="Times New Roman" w:hAnsi="Times New Roman" w:cs="Times New Roman"/>
          <w:b/>
          <w:bCs/>
          <w:color w:val="000000"/>
          <w:sz w:val="23"/>
          <w:szCs w:val="23"/>
        </w:rPr>
        <w:tab/>
      </w:r>
      <w:r w:rsidRPr="002E5C09">
        <w:rPr>
          <w:rFonts w:ascii="Times New Roman" w:hAnsi="Times New Roman" w:cs="Times New Roman"/>
          <w:color w:val="000000"/>
          <w:sz w:val="16"/>
          <w:szCs w:val="16"/>
        </w:rPr>
        <w:t>(atstovo vardas ir pavardė)</w:t>
      </w:r>
    </w:p>
    <w:p w14:paraId="49166F65" w14:textId="77777777" w:rsidR="003E6EE7" w:rsidRPr="002E5C09" w:rsidRDefault="003E6EE7" w:rsidP="003E6EE7">
      <w:pPr>
        <w:tabs>
          <w:tab w:val="left" w:pos="3825"/>
        </w:tabs>
        <w:autoSpaceDE w:val="0"/>
        <w:autoSpaceDN w:val="0"/>
        <w:adjustRightInd w:val="0"/>
        <w:spacing w:after="0" w:line="240" w:lineRule="auto"/>
        <w:jc w:val="both"/>
        <w:rPr>
          <w:rFonts w:ascii="Times New Roman" w:hAnsi="Times New Roman" w:cs="Times New Roman"/>
          <w:color w:val="000000"/>
          <w:sz w:val="16"/>
          <w:szCs w:val="16"/>
        </w:rPr>
      </w:pPr>
    </w:p>
    <w:p w14:paraId="20131776" w14:textId="2FE60A2A" w:rsidR="003E6EE7" w:rsidRPr="002E5C09" w:rsidRDefault="00BA0BCC" w:rsidP="003E6EE7">
      <w:pPr>
        <w:tabs>
          <w:tab w:val="left" w:pos="3825"/>
        </w:tabs>
        <w:autoSpaceDE w:val="0"/>
        <w:autoSpaceDN w:val="0"/>
        <w:adjustRightInd w:val="0"/>
        <w:spacing w:after="0" w:line="240" w:lineRule="auto"/>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v</w:t>
      </w:r>
      <w:r w:rsidR="003E6EE7" w:rsidRPr="002E5C09">
        <w:rPr>
          <w:rFonts w:ascii="Times New Roman" w:hAnsi="Times New Roman" w:cs="Times New Roman"/>
          <w:color w:val="000000"/>
          <w:sz w:val="24"/>
          <w:szCs w:val="24"/>
        </w:rPr>
        <w:t>eikiančio</w:t>
      </w:r>
      <w:r w:rsidR="00125BE7" w:rsidRPr="002E5C09">
        <w:rPr>
          <w:rFonts w:ascii="Times New Roman" w:hAnsi="Times New Roman" w:cs="Times New Roman"/>
          <w:color w:val="000000"/>
          <w:sz w:val="24"/>
          <w:szCs w:val="24"/>
        </w:rPr>
        <w:t xml:space="preserve"> </w:t>
      </w:r>
      <w:r w:rsidR="003E6EE7" w:rsidRPr="002E5C09">
        <w:rPr>
          <w:rFonts w:ascii="Times New Roman" w:hAnsi="Times New Roman" w:cs="Times New Roman"/>
          <w:color w:val="000000"/>
          <w:sz w:val="24"/>
          <w:szCs w:val="24"/>
        </w:rPr>
        <w:t>pagal_______________________________________________________________</w:t>
      </w:r>
      <w:r w:rsidR="003E6EE7" w:rsidRPr="002E5C09">
        <w:rPr>
          <w:rFonts w:ascii="Times New Roman" w:hAnsi="Times New Roman" w:cs="Times New Roman"/>
          <w:color w:val="000000"/>
          <w:sz w:val="28"/>
          <w:szCs w:val="28"/>
        </w:rPr>
        <w:t>,</w:t>
      </w:r>
    </w:p>
    <w:p w14:paraId="518C30C7" w14:textId="1EB6CD67" w:rsidR="003E6EE7" w:rsidRPr="002E5C09" w:rsidRDefault="003E6EE7" w:rsidP="003E6EE7">
      <w:pPr>
        <w:tabs>
          <w:tab w:val="left" w:pos="3825"/>
        </w:tabs>
        <w:autoSpaceDE w:val="0"/>
        <w:autoSpaceDN w:val="0"/>
        <w:adjustRightInd w:val="0"/>
        <w:spacing w:after="0" w:line="240" w:lineRule="auto"/>
        <w:jc w:val="both"/>
        <w:rPr>
          <w:rFonts w:ascii="Times New Roman" w:hAnsi="Times New Roman" w:cs="Times New Roman"/>
          <w:color w:val="000000"/>
          <w:sz w:val="16"/>
          <w:szCs w:val="16"/>
        </w:rPr>
      </w:pPr>
      <w:r w:rsidRPr="002E5C09">
        <w:rPr>
          <w:rFonts w:ascii="Times New Roman" w:hAnsi="Times New Roman" w:cs="Times New Roman"/>
          <w:color w:val="000000"/>
          <w:sz w:val="16"/>
          <w:szCs w:val="16"/>
        </w:rPr>
        <w:tab/>
        <w:t>(atstovavimo pagrindas, dokumento data, numeris)</w:t>
      </w:r>
    </w:p>
    <w:p w14:paraId="0490C6D9" w14:textId="77777777" w:rsidR="004C021E" w:rsidRPr="002E5C09" w:rsidRDefault="004C021E" w:rsidP="003E6EE7">
      <w:pPr>
        <w:tabs>
          <w:tab w:val="left" w:pos="3825"/>
        </w:tabs>
        <w:autoSpaceDE w:val="0"/>
        <w:autoSpaceDN w:val="0"/>
        <w:adjustRightInd w:val="0"/>
        <w:spacing w:after="0" w:line="240" w:lineRule="auto"/>
        <w:jc w:val="both"/>
        <w:rPr>
          <w:rFonts w:ascii="Times New Roman" w:hAnsi="Times New Roman" w:cs="Times New Roman"/>
          <w:color w:val="000000"/>
          <w:sz w:val="16"/>
          <w:szCs w:val="16"/>
        </w:rPr>
      </w:pPr>
    </w:p>
    <w:p w14:paraId="6FD18A03" w14:textId="4311C1D9" w:rsidR="00871D32" w:rsidRPr="002E5C09" w:rsidRDefault="00871D32" w:rsidP="003E6EE7">
      <w:pPr>
        <w:autoSpaceDE w:val="0"/>
        <w:autoSpaceDN w:val="0"/>
        <w:adjustRightInd w:val="0"/>
        <w:spacing w:after="0" w:line="240" w:lineRule="auto"/>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vadovaudamiesi Klaipėdos rajono savivaldybės 2024 m. vasario 29 d. sprendimu „Dėl Klaipėdos rajono savivaldybės tarybos 2021 m. gruodžio 23 d. sprendimo Nr. T11-344 „Dėl Klaipėdos rajono savivaldybės bendrojo ugdymo mokyklų sporto salių nuomos tvarkos aprašo ir Klaipėdos rajono savivaldybės bendrojo ugdymo mokyklų sporto salių nuomos kainų patvirtinimo“ pakeitimo“ sudar</w:t>
      </w:r>
      <w:r w:rsidR="003E6EE7" w:rsidRPr="002E5C09">
        <w:rPr>
          <w:rFonts w:ascii="Times New Roman" w:hAnsi="Times New Roman" w:cs="Times New Roman"/>
          <w:color w:val="000000"/>
          <w:sz w:val="23"/>
          <w:szCs w:val="23"/>
        </w:rPr>
        <w:t>o</w:t>
      </w:r>
      <w:r w:rsidRPr="002E5C09">
        <w:rPr>
          <w:rFonts w:ascii="Times New Roman" w:hAnsi="Times New Roman" w:cs="Times New Roman"/>
          <w:color w:val="000000"/>
          <w:sz w:val="23"/>
          <w:szCs w:val="23"/>
        </w:rPr>
        <w:t xml:space="preserve"> šią </w:t>
      </w:r>
      <w:r w:rsidR="003E6EE7" w:rsidRPr="002E5C09">
        <w:rPr>
          <w:rFonts w:ascii="Times New Roman" w:hAnsi="Times New Roman" w:cs="Times New Roman"/>
          <w:color w:val="000000"/>
          <w:sz w:val="23"/>
          <w:szCs w:val="23"/>
        </w:rPr>
        <w:t xml:space="preserve">sporto salės nuomos </w:t>
      </w:r>
      <w:r w:rsidRPr="002E5C09">
        <w:rPr>
          <w:rFonts w:ascii="Times New Roman" w:hAnsi="Times New Roman" w:cs="Times New Roman"/>
          <w:color w:val="000000"/>
          <w:sz w:val="23"/>
          <w:szCs w:val="23"/>
        </w:rPr>
        <w:t xml:space="preserve">sutartį (toliau – Sutartis). </w:t>
      </w:r>
      <w:r w:rsidR="00A94EDF" w:rsidRPr="002E5C09">
        <w:rPr>
          <w:rFonts w:ascii="Times New Roman" w:hAnsi="Times New Roman" w:cs="Times New Roman"/>
          <w:color w:val="000000"/>
          <w:sz w:val="23"/>
          <w:szCs w:val="23"/>
        </w:rPr>
        <w:t xml:space="preserve">Toliau sutartyje nuomotojas ir nuomininkas kiekvienas atskirai gali būti vadinami šalimi, o abu kartu – šalimis. </w:t>
      </w:r>
    </w:p>
    <w:p w14:paraId="54A882A2" w14:textId="77777777" w:rsidR="00871D32" w:rsidRPr="002E5C09" w:rsidRDefault="00871D32" w:rsidP="00871D32">
      <w:pPr>
        <w:autoSpaceDE w:val="0"/>
        <w:autoSpaceDN w:val="0"/>
        <w:adjustRightInd w:val="0"/>
        <w:spacing w:after="0" w:line="240" w:lineRule="auto"/>
        <w:ind w:firstLine="720"/>
        <w:jc w:val="both"/>
        <w:rPr>
          <w:rFonts w:ascii="Times New Roman" w:hAnsi="Times New Roman" w:cs="Times New Roman"/>
          <w:color w:val="000000"/>
          <w:sz w:val="23"/>
          <w:szCs w:val="23"/>
        </w:rPr>
      </w:pPr>
    </w:p>
    <w:p w14:paraId="5FA87045" w14:textId="330E0F64" w:rsidR="00871D32" w:rsidRPr="002E5C09" w:rsidRDefault="00871D32" w:rsidP="004C021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 xml:space="preserve">II. SUTARTIES </w:t>
      </w:r>
      <w:r w:rsidR="00A94EDF" w:rsidRPr="002E5C09">
        <w:rPr>
          <w:rFonts w:ascii="Times New Roman" w:hAnsi="Times New Roman" w:cs="Times New Roman"/>
          <w:b/>
          <w:bCs/>
          <w:color w:val="000000"/>
          <w:sz w:val="23"/>
          <w:szCs w:val="23"/>
        </w:rPr>
        <w:t>DALYKAS</w:t>
      </w:r>
    </w:p>
    <w:p w14:paraId="5BE7E4BA" w14:textId="77777777" w:rsidR="00871D32" w:rsidRPr="002E5C09" w:rsidRDefault="00871D32" w:rsidP="00871D32">
      <w:pPr>
        <w:pStyle w:val="Sraopastraipa"/>
        <w:autoSpaceDE w:val="0"/>
        <w:autoSpaceDN w:val="0"/>
        <w:adjustRightInd w:val="0"/>
        <w:spacing w:after="0" w:line="240" w:lineRule="auto"/>
        <w:ind w:left="1080"/>
        <w:rPr>
          <w:rFonts w:ascii="Times New Roman" w:hAnsi="Times New Roman" w:cs="Times New Roman"/>
          <w:color w:val="000000"/>
          <w:sz w:val="23"/>
          <w:szCs w:val="23"/>
        </w:rPr>
      </w:pPr>
    </w:p>
    <w:p w14:paraId="7D0E8373" w14:textId="15C384D2" w:rsidR="00871D32" w:rsidRPr="002E5C09" w:rsidRDefault="004C021E" w:rsidP="000D4C60">
      <w:pPr>
        <w:autoSpaceDE w:val="0"/>
        <w:autoSpaceDN w:val="0"/>
        <w:adjustRightInd w:val="0"/>
        <w:spacing w:after="0" w:line="240" w:lineRule="auto"/>
        <w:ind w:firstLine="851"/>
        <w:jc w:val="both"/>
        <w:rPr>
          <w:rFonts w:ascii="Times New Roman" w:hAnsi="Times New Roman" w:cs="Times New Roman"/>
          <w:color w:val="000000"/>
          <w:sz w:val="16"/>
          <w:szCs w:val="16"/>
        </w:rPr>
      </w:pPr>
      <w:r w:rsidRPr="002E5C09">
        <w:rPr>
          <w:rFonts w:ascii="Times New Roman" w:hAnsi="Times New Roman" w:cs="Times New Roman"/>
          <w:color w:val="000000"/>
          <w:sz w:val="23"/>
          <w:szCs w:val="23"/>
        </w:rPr>
        <w:t>2</w:t>
      </w:r>
      <w:r w:rsidR="00871D32" w:rsidRPr="002E5C09">
        <w:rPr>
          <w:rFonts w:ascii="Times New Roman" w:hAnsi="Times New Roman" w:cs="Times New Roman"/>
          <w:color w:val="000000"/>
          <w:sz w:val="23"/>
          <w:szCs w:val="23"/>
        </w:rPr>
        <w:t xml:space="preserve">. </w:t>
      </w:r>
      <w:r w:rsidR="00A94EDF" w:rsidRPr="002E5C09">
        <w:rPr>
          <w:rFonts w:ascii="Times New Roman" w:hAnsi="Times New Roman" w:cs="Times New Roman"/>
          <w:color w:val="000000"/>
          <w:sz w:val="23"/>
          <w:szCs w:val="23"/>
        </w:rPr>
        <w:t xml:space="preserve">Nuomotojas įsipareigoja </w:t>
      </w:r>
      <w:r w:rsidR="00BA0BCC" w:rsidRPr="00C2669B">
        <w:rPr>
          <w:rFonts w:ascii="Times New Roman" w:hAnsi="Times New Roman" w:cs="Times New Roman"/>
          <w:color w:val="000000"/>
          <w:sz w:val="23"/>
          <w:szCs w:val="23"/>
        </w:rPr>
        <w:t>leisti naudoti</w:t>
      </w:r>
      <w:r w:rsidR="00BA0BCC" w:rsidRPr="002E5C09">
        <w:rPr>
          <w:rFonts w:ascii="Times New Roman" w:hAnsi="Times New Roman" w:cs="Times New Roman"/>
          <w:color w:val="000000"/>
          <w:sz w:val="23"/>
          <w:szCs w:val="23"/>
        </w:rPr>
        <w:t xml:space="preserve"> </w:t>
      </w:r>
      <w:r w:rsidR="00A94EDF" w:rsidRPr="002E5C09">
        <w:rPr>
          <w:rFonts w:ascii="Times New Roman" w:hAnsi="Times New Roman" w:cs="Times New Roman"/>
          <w:color w:val="000000"/>
          <w:sz w:val="23"/>
          <w:szCs w:val="23"/>
        </w:rPr>
        <w:t xml:space="preserve">nuomininkui </w:t>
      </w:r>
      <w:r w:rsidR="000D4C60" w:rsidRPr="002E5C09">
        <w:rPr>
          <w:rFonts w:ascii="Times New Roman" w:hAnsi="Times New Roman" w:cs="Times New Roman"/>
          <w:color w:val="000000"/>
          <w:sz w:val="23"/>
          <w:szCs w:val="23"/>
        </w:rPr>
        <w:t>sporto sal</w:t>
      </w:r>
      <w:r w:rsidR="00C2669B">
        <w:rPr>
          <w:rFonts w:ascii="Times New Roman" w:hAnsi="Times New Roman" w:cs="Times New Roman"/>
          <w:color w:val="000000"/>
          <w:sz w:val="23"/>
          <w:szCs w:val="23"/>
        </w:rPr>
        <w:t>ę</w:t>
      </w:r>
      <w:r w:rsidR="000D4C60" w:rsidRPr="002E5C09">
        <w:rPr>
          <w:rFonts w:ascii="Times New Roman" w:hAnsi="Times New Roman" w:cs="Times New Roman"/>
          <w:color w:val="000000"/>
          <w:sz w:val="23"/>
          <w:szCs w:val="23"/>
        </w:rPr>
        <w:t xml:space="preserve"> su jai priklausančiomis pagalbinėmis patalpomis (toliau – </w:t>
      </w:r>
      <w:r w:rsidR="00C2669B">
        <w:rPr>
          <w:rFonts w:ascii="Times New Roman" w:hAnsi="Times New Roman" w:cs="Times New Roman"/>
          <w:color w:val="000000"/>
          <w:sz w:val="23"/>
          <w:szCs w:val="23"/>
        </w:rPr>
        <w:t>p</w:t>
      </w:r>
      <w:r w:rsidR="000D4C60" w:rsidRPr="002E5C09">
        <w:rPr>
          <w:rFonts w:ascii="Times New Roman" w:hAnsi="Times New Roman" w:cs="Times New Roman"/>
          <w:color w:val="000000"/>
          <w:sz w:val="23"/>
          <w:szCs w:val="23"/>
        </w:rPr>
        <w:t xml:space="preserve">atalpos), </w:t>
      </w:r>
      <w:r w:rsidR="00A94EDF" w:rsidRPr="002E5C09">
        <w:rPr>
          <w:rFonts w:ascii="Times New Roman" w:hAnsi="Times New Roman" w:cs="Times New Roman"/>
          <w:color w:val="000000"/>
          <w:sz w:val="23"/>
          <w:szCs w:val="23"/>
        </w:rPr>
        <w:t xml:space="preserve">o nuomininkas įsipareigoja už </w:t>
      </w:r>
      <w:r w:rsidR="000D4C60" w:rsidRPr="002E5C09">
        <w:rPr>
          <w:rFonts w:ascii="Times New Roman" w:hAnsi="Times New Roman" w:cs="Times New Roman"/>
          <w:color w:val="000000"/>
          <w:sz w:val="23"/>
          <w:szCs w:val="23"/>
        </w:rPr>
        <w:t>tai</w:t>
      </w:r>
      <w:r w:rsidR="00A94EDF" w:rsidRPr="002E5C09">
        <w:rPr>
          <w:rFonts w:ascii="Times New Roman" w:hAnsi="Times New Roman" w:cs="Times New Roman"/>
          <w:color w:val="000000"/>
          <w:sz w:val="23"/>
          <w:szCs w:val="23"/>
        </w:rPr>
        <w:t xml:space="preserve"> mokėti mokestį.</w:t>
      </w:r>
    </w:p>
    <w:p w14:paraId="5E39C750" w14:textId="3799C5DB" w:rsidR="00A94EDF" w:rsidRPr="002E5C09" w:rsidRDefault="004C021E" w:rsidP="004C021E">
      <w:pPr>
        <w:autoSpaceDE w:val="0"/>
        <w:autoSpaceDN w:val="0"/>
        <w:adjustRightInd w:val="0"/>
        <w:spacing w:after="0" w:line="240" w:lineRule="auto"/>
        <w:ind w:firstLine="851"/>
        <w:rPr>
          <w:rFonts w:ascii="Times New Roman" w:hAnsi="Times New Roman" w:cs="Times New Roman"/>
          <w:color w:val="000000"/>
          <w:sz w:val="23"/>
          <w:szCs w:val="23"/>
        </w:rPr>
      </w:pPr>
      <w:r w:rsidRPr="002E5C09">
        <w:rPr>
          <w:rFonts w:ascii="Times New Roman" w:hAnsi="Times New Roman" w:cs="Times New Roman"/>
          <w:color w:val="000000"/>
          <w:sz w:val="23"/>
          <w:szCs w:val="23"/>
        </w:rPr>
        <w:t>3</w:t>
      </w:r>
      <w:r w:rsidR="00A94EDF" w:rsidRPr="002E5C09">
        <w:rPr>
          <w:rFonts w:ascii="Times New Roman" w:hAnsi="Times New Roman" w:cs="Times New Roman"/>
          <w:color w:val="000000"/>
          <w:sz w:val="23"/>
          <w:szCs w:val="23"/>
        </w:rPr>
        <w:t xml:space="preserve">.  </w:t>
      </w:r>
      <w:r w:rsidR="000D4C60" w:rsidRPr="002E5C09">
        <w:rPr>
          <w:rFonts w:ascii="Times New Roman" w:hAnsi="Times New Roman" w:cs="Times New Roman"/>
          <w:color w:val="000000"/>
          <w:sz w:val="23"/>
          <w:szCs w:val="23"/>
        </w:rPr>
        <w:t>Patalpos</w:t>
      </w:r>
      <w:r w:rsidR="00A94EDF" w:rsidRPr="002E5C09">
        <w:rPr>
          <w:rFonts w:ascii="Times New Roman" w:hAnsi="Times New Roman" w:cs="Times New Roman"/>
          <w:color w:val="000000"/>
          <w:sz w:val="23"/>
          <w:szCs w:val="23"/>
        </w:rPr>
        <w:t xml:space="preserve"> skirt</w:t>
      </w:r>
      <w:r w:rsidR="000D4C60" w:rsidRPr="002E5C09">
        <w:rPr>
          <w:rFonts w:ascii="Times New Roman" w:hAnsi="Times New Roman" w:cs="Times New Roman"/>
          <w:color w:val="000000"/>
          <w:sz w:val="23"/>
          <w:szCs w:val="23"/>
        </w:rPr>
        <w:t>os</w:t>
      </w:r>
      <w:r w:rsidR="00125BE7" w:rsidRPr="002E5C09">
        <w:rPr>
          <w:rFonts w:ascii="Times New Roman" w:hAnsi="Times New Roman" w:cs="Times New Roman"/>
          <w:color w:val="000000"/>
          <w:sz w:val="23"/>
          <w:szCs w:val="23"/>
        </w:rPr>
        <w:t xml:space="preserve"> </w:t>
      </w:r>
      <w:r w:rsidR="00A94EDF" w:rsidRPr="002E5C09">
        <w:rPr>
          <w:rFonts w:ascii="Times New Roman" w:hAnsi="Times New Roman" w:cs="Times New Roman"/>
          <w:color w:val="000000"/>
          <w:sz w:val="23"/>
          <w:szCs w:val="23"/>
        </w:rPr>
        <w:t>________________________________________________________</w:t>
      </w:r>
    </w:p>
    <w:p w14:paraId="163448BF" w14:textId="2CB069DD" w:rsidR="00A94EDF" w:rsidRPr="002E5C09" w:rsidRDefault="00A94EDF" w:rsidP="00A94EDF">
      <w:pPr>
        <w:autoSpaceDE w:val="0"/>
        <w:autoSpaceDN w:val="0"/>
        <w:adjustRightInd w:val="0"/>
        <w:spacing w:after="0" w:line="240" w:lineRule="auto"/>
        <w:jc w:val="center"/>
        <w:rPr>
          <w:rFonts w:ascii="Times New Roman" w:hAnsi="Times New Roman" w:cs="Times New Roman"/>
          <w:color w:val="000000"/>
          <w:sz w:val="16"/>
          <w:szCs w:val="16"/>
        </w:rPr>
      </w:pPr>
      <w:r w:rsidRPr="002E5C09">
        <w:rPr>
          <w:rFonts w:ascii="Times New Roman" w:hAnsi="Times New Roman" w:cs="Times New Roman"/>
          <w:color w:val="000000"/>
          <w:sz w:val="16"/>
          <w:szCs w:val="16"/>
        </w:rPr>
        <w:t>(nurodyti turto naudojimo paskirtį)</w:t>
      </w:r>
    </w:p>
    <w:p w14:paraId="5F3777ED" w14:textId="77777777" w:rsidR="00A94EDF" w:rsidRPr="002E5C09" w:rsidRDefault="00A94EDF" w:rsidP="00871D32">
      <w:pPr>
        <w:autoSpaceDE w:val="0"/>
        <w:autoSpaceDN w:val="0"/>
        <w:adjustRightInd w:val="0"/>
        <w:spacing w:after="0" w:line="240" w:lineRule="auto"/>
        <w:rPr>
          <w:rFonts w:ascii="Times New Roman" w:hAnsi="Times New Roman" w:cs="Times New Roman"/>
          <w:color w:val="000000"/>
          <w:sz w:val="23"/>
          <w:szCs w:val="23"/>
        </w:rPr>
      </w:pPr>
    </w:p>
    <w:p w14:paraId="30D5DA79" w14:textId="14FFB216" w:rsidR="00871D32" w:rsidRPr="002E5C09" w:rsidRDefault="00871D32" w:rsidP="004C021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 xml:space="preserve">III. </w:t>
      </w:r>
      <w:r w:rsidR="004C021E" w:rsidRPr="002E5C09">
        <w:rPr>
          <w:rFonts w:ascii="Times New Roman" w:hAnsi="Times New Roman" w:cs="Times New Roman"/>
          <w:b/>
          <w:bCs/>
          <w:color w:val="000000"/>
          <w:sz w:val="23"/>
          <w:szCs w:val="23"/>
        </w:rPr>
        <w:t>NUOMOS TERMINAS</w:t>
      </w:r>
    </w:p>
    <w:p w14:paraId="64F1A45A" w14:textId="77777777" w:rsidR="004C021E" w:rsidRPr="002E5C09" w:rsidRDefault="004C021E" w:rsidP="00871D32">
      <w:pPr>
        <w:pStyle w:val="Sraopastraipa"/>
        <w:autoSpaceDE w:val="0"/>
        <w:autoSpaceDN w:val="0"/>
        <w:adjustRightInd w:val="0"/>
        <w:spacing w:after="0" w:line="240" w:lineRule="auto"/>
        <w:ind w:left="1080"/>
        <w:jc w:val="center"/>
        <w:rPr>
          <w:rFonts w:ascii="Times New Roman" w:hAnsi="Times New Roman" w:cs="Times New Roman"/>
          <w:b/>
          <w:bCs/>
          <w:color w:val="000000"/>
          <w:sz w:val="23"/>
          <w:szCs w:val="23"/>
        </w:rPr>
      </w:pPr>
    </w:p>
    <w:p w14:paraId="652C82ED" w14:textId="7A1403F8" w:rsidR="004C021E" w:rsidRPr="002E5C09" w:rsidRDefault="004C021E" w:rsidP="004C021E">
      <w:pPr>
        <w:pStyle w:val="Sraopastraipa"/>
        <w:autoSpaceDE w:val="0"/>
        <w:autoSpaceDN w:val="0"/>
        <w:adjustRightInd w:val="0"/>
        <w:spacing w:after="0" w:line="240" w:lineRule="auto"/>
        <w:ind w:left="0" w:firstLine="851"/>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4. </w:t>
      </w:r>
      <w:r w:rsidR="000D4C60" w:rsidRPr="002E5C09">
        <w:rPr>
          <w:rFonts w:ascii="Times New Roman" w:hAnsi="Times New Roman" w:cs="Times New Roman"/>
          <w:color w:val="000000"/>
          <w:sz w:val="23"/>
          <w:szCs w:val="23"/>
        </w:rPr>
        <w:t xml:space="preserve">Patalpų </w:t>
      </w:r>
      <w:r w:rsidRPr="002E5C09">
        <w:rPr>
          <w:rFonts w:ascii="Times New Roman" w:hAnsi="Times New Roman" w:cs="Times New Roman"/>
          <w:color w:val="000000"/>
          <w:sz w:val="23"/>
          <w:szCs w:val="23"/>
        </w:rPr>
        <w:t xml:space="preserve">nuomos terminas nustatomas </w:t>
      </w:r>
      <w:r w:rsidR="00F87CF0" w:rsidRPr="002E5C09">
        <w:rPr>
          <w:rFonts w:ascii="Times New Roman" w:hAnsi="Times New Roman" w:cs="Times New Roman"/>
          <w:color w:val="000000"/>
          <w:sz w:val="23"/>
          <w:szCs w:val="23"/>
        </w:rPr>
        <w:t>nuo</w:t>
      </w:r>
      <w:r w:rsidRPr="002E5C09">
        <w:rPr>
          <w:rFonts w:ascii="Times New Roman" w:hAnsi="Times New Roman" w:cs="Times New Roman"/>
          <w:color w:val="000000"/>
          <w:sz w:val="23"/>
          <w:szCs w:val="23"/>
        </w:rPr>
        <w:t>______________________________________</w:t>
      </w:r>
    </w:p>
    <w:p w14:paraId="43B51FF3" w14:textId="0849886E" w:rsidR="004C021E" w:rsidRPr="002E5C09" w:rsidRDefault="004C021E" w:rsidP="004C021E">
      <w:pPr>
        <w:pStyle w:val="Sraopastraipa"/>
        <w:tabs>
          <w:tab w:val="left" w:pos="6015"/>
        </w:tabs>
        <w:autoSpaceDE w:val="0"/>
        <w:autoSpaceDN w:val="0"/>
        <w:adjustRightInd w:val="0"/>
        <w:spacing w:after="0" w:line="240" w:lineRule="auto"/>
        <w:ind w:left="0" w:firstLine="851"/>
        <w:rPr>
          <w:rFonts w:ascii="Times New Roman" w:hAnsi="Times New Roman" w:cs="Times New Roman"/>
          <w:color w:val="000000"/>
          <w:sz w:val="16"/>
          <w:szCs w:val="16"/>
        </w:rPr>
      </w:pPr>
      <w:r w:rsidRPr="002E5C09">
        <w:rPr>
          <w:rFonts w:ascii="Times New Roman" w:hAnsi="Times New Roman" w:cs="Times New Roman"/>
          <w:color w:val="000000"/>
          <w:sz w:val="23"/>
          <w:szCs w:val="23"/>
        </w:rPr>
        <w:t xml:space="preserve">                                                                          </w:t>
      </w:r>
      <w:r w:rsidRPr="002E5C09">
        <w:rPr>
          <w:rFonts w:ascii="Times New Roman" w:hAnsi="Times New Roman" w:cs="Times New Roman"/>
          <w:color w:val="000000"/>
          <w:sz w:val="16"/>
          <w:szCs w:val="16"/>
        </w:rPr>
        <w:t>(</w:t>
      </w:r>
      <w:r w:rsidR="00F87CF0" w:rsidRPr="002E5C09">
        <w:rPr>
          <w:rFonts w:ascii="Times New Roman" w:hAnsi="Times New Roman" w:cs="Times New Roman"/>
          <w:color w:val="000000"/>
          <w:sz w:val="16"/>
          <w:szCs w:val="16"/>
        </w:rPr>
        <w:t>nurodant datą nuo kurios nuomojamas</w:t>
      </w:r>
      <w:r w:rsidRPr="002E5C09">
        <w:rPr>
          <w:rFonts w:ascii="Times New Roman" w:hAnsi="Times New Roman" w:cs="Times New Roman"/>
          <w:color w:val="000000"/>
          <w:sz w:val="16"/>
          <w:szCs w:val="16"/>
        </w:rPr>
        <w:t>)</w:t>
      </w:r>
    </w:p>
    <w:p w14:paraId="04989221" w14:textId="409FA750" w:rsidR="004C021E" w:rsidRPr="002E5C09" w:rsidRDefault="0041369F" w:rsidP="004C021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w:t>
      </w:r>
      <w:r w:rsidR="000D4C60" w:rsidRPr="002E5C09">
        <w:rPr>
          <w:rFonts w:ascii="Times New Roman" w:hAnsi="Times New Roman" w:cs="Times New Roman"/>
          <w:color w:val="000000"/>
          <w:sz w:val="23"/>
          <w:szCs w:val="23"/>
        </w:rPr>
        <w:t xml:space="preserve">ki </w:t>
      </w:r>
      <w:r w:rsidR="004C021E" w:rsidRPr="002E5C09">
        <w:rPr>
          <w:rFonts w:ascii="Times New Roman" w:hAnsi="Times New Roman" w:cs="Times New Roman"/>
          <w:color w:val="000000"/>
          <w:sz w:val="23"/>
          <w:szCs w:val="23"/>
        </w:rPr>
        <w:t>______________________________________________________________________________</w:t>
      </w:r>
    </w:p>
    <w:p w14:paraId="30A5FE00" w14:textId="4D77CEE8" w:rsidR="004C021E" w:rsidRPr="002E5C09" w:rsidRDefault="004C021E" w:rsidP="004C021E">
      <w:pPr>
        <w:pStyle w:val="Sraopastraipa"/>
        <w:tabs>
          <w:tab w:val="left" w:pos="6015"/>
        </w:tabs>
        <w:autoSpaceDE w:val="0"/>
        <w:autoSpaceDN w:val="0"/>
        <w:adjustRightInd w:val="0"/>
        <w:spacing w:after="0" w:line="240" w:lineRule="auto"/>
        <w:ind w:left="0" w:firstLine="851"/>
        <w:rPr>
          <w:rFonts w:ascii="Times New Roman" w:hAnsi="Times New Roman" w:cs="Times New Roman"/>
          <w:color w:val="000000"/>
          <w:sz w:val="16"/>
          <w:szCs w:val="16"/>
        </w:rPr>
      </w:pPr>
      <w:r w:rsidRPr="002E5C09">
        <w:rPr>
          <w:rFonts w:ascii="Times New Roman" w:hAnsi="Times New Roman" w:cs="Times New Roman"/>
          <w:b/>
          <w:color w:val="000000"/>
          <w:sz w:val="23"/>
          <w:szCs w:val="23"/>
        </w:rPr>
        <w:t xml:space="preserve">                            </w:t>
      </w:r>
      <w:r w:rsidRPr="002E5C09">
        <w:rPr>
          <w:rFonts w:ascii="Times New Roman" w:hAnsi="Times New Roman" w:cs="Times New Roman"/>
          <w:color w:val="000000"/>
          <w:sz w:val="16"/>
          <w:szCs w:val="16"/>
        </w:rPr>
        <w:t xml:space="preserve">(nurodant datą </w:t>
      </w:r>
      <w:r w:rsidR="00F87CF0" w:rsidRPr="002E5C09">
        <w:rPr>
          <w:rFonts w:ascii="Times New Roman" w:hAnsi="Times New Roman" w:cs="Times New Roman"/>
          <w:color w:val="000000"/>
          <w:sz w:val="16"/>
          <w:szCs w:val="16"/>
        </w:rPr>
        <w:t xml:space="preserve">iki </w:t>
      </w:r>
      <w:r w:rsidRPr="002E5C09">
        <w:rPr>
          <w:rFonts w:ascii="Times New Roman" w:hAnsi="Times New Roman" w:cs="Times New Roman"/>
          <w:color w:val="000000"/>
          <w:sz w:val="16"/>
          <w:szCs w:val="16"/>
        </w:rPr>
        <w:t>kurios nuomojamas)</w:t>
      </w:r>
    </w:p>
    <w:p w14:paraId="1140D20A" w14:textId="6B0E1B6A" w:rsidR="004C021E" w:rsidRPr="002E5C09" w:rsidRDefault="004C021E" w:rsidP="00871D32">
      <w:pPr>
        <w:autoSpaceDE w:val="0"/>
        <w:autoSpaceDN w:val="0"/>
        <w:adjustRightInd w:val="0"/>
        <w:spacing w:after="0" w:line="240" w:lineRule="auto"/>
        <w:ind w:firstLine="851"/>
        <w:rPr>
          <w:rFonts w:ascii="Times New Roman" w:hAnsi="Times New Roman" w:cs="Times New Roman"/>
          <w:b/>
          <w:color w:val="000000"/>
          <w:sz w:val="23"/>
          <w:szCs w:val="23"/>
        </w:rPr>
      </w:pPr>
    </w:p>
    <w:p w14:paraId="55D6D174" w14:textId="575C48EE" w:rsidR="004C021E" w:rsidRPr="002E5C09" w:rsidRDefault="004C021E" w:rsidP="004C021E">
      <w:pPr>
        <w:autoSpaceDE w:val="0"/>
        <w:autoSpaceDN w:val="0"/>
        <w:adjustRightInd w:val="0"/>
        <w:spacing w:after="0" w:line="240" w:lineRule="auto"/>
        <w:jc w:val="center"/>
        <w:rPr>
          <w:rFonts w:ascii="Times New Roman" w:hAnsi="Times New Roman" w:cs="Times New Roman"/>
          <w:b/>
          <w:color w:val="000000"/>
          <w:sz w:val="23"/>
          <w:szCs w:val="23"/>
        </w:rPr>
      </w:pPr>
      <w:r w:rsidRPr="002E5C09">
        <w:rPr>
          <w:rFonts w:ascii="Times New Roman" w:hAnsi="Times New Roman" w:cs="Times New Roman"/>
          <w:b/>
          <w:color w:val="000000"/>
          <w:sz w:val="23"/>
          <w:szCs w:val="23"/>
        </w:rPr>
        <w:t>IV. NUOMOS MOKESTIS</w:t>
      </w:r>
    </w:p>
    <w:p w14:paraId="7F8EA232" w14:textId="77777777" w:rsidR="004C021E" w:rsidRPr="002E5C09" w:rsidRDefault="004C021E" w:rsidP="000D4C60">
      <w:pPr>
        <w:autoSpaceDE w:val="0"/>
        <w:autoSpaceDN w:val="0"/>
        <w:adjustRightInd w:val="0"/>
        <w:spacing w:after="0" w:line="240" w:lineRule="auto"/>
        <w:ind w:firstLine="851"/>
        <w:jc w:val="both"/>
        <w:rPr>
          <w:rFonts w:ascii="Times New Roman" w:hAnsi="Times New Roman" w:cs="Times New Roman"/>
          <w:b/>
          <w:color w:val="000000"/>
          <w:sz w:val="23"/>
          <w:szCs w:val="23"/>
        </w:rPr>
      </w:pPr>
    </w:p>
    <w:p w14:paraId="7AB260A4" w14:textId="0496287A" w:rsidR="004C021E" w:rsidRPr="002E5C09" w:rsidRDefault="00785AE2"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 xml:space="preserve"> </w:t>
      </w:r>
      <w:r w:rsidR="004C021E" w:rsidRPr="002E5C09">
        <w:rPr>
          <w:rFonts w:ascii="Times New Roman" w:hAnsi="Times New Roman" w:cs="Times New Roman"/>
          <w:bCs/>
          <w:color w:val="000000"/>
          <w:sz w:val="23"/>
          <w:szCs w:val="23"/>
        </w:rPr>
        <w:t xml:space="preserve">Nuomininkas už </w:t>
      </w:r>
      <w:r w:rsidR="000D4C60" w:rsidRPr="002E5C09">
        <w:rPr>
          <w:rFonts w:ascii="Times New Roman" w:hAnsi="Times New Roman" w:cs="Times New Roman"/>
          <w:bCs/>
          <w:color w:val="000000"/>
          <w:sz w:val="23"/>
          <w:szCs w:val="23"/>
        </w:rPr>
        <w:t>patalpų</w:t>
      </w:r>
      <w:r w:rsidR="004C021E" w:rsidRPr="002E5C09">
        <w:rPr>
          <w:rFonts w:ascii="Times New Roman" w:hAnsi="Times New Roman" w:cs="Times New Roman"/>
          <w:bCs/>
          <w:color w:val="000000"/>
          <w:sz w:val="23"/>
          <w:szCs w:val="23"/>
        </w:rPr>
        <w:t xml:space="preserve"> nuomą įsipareigoja mokėti nuomininkui nuompinigius 12 Eur/val.</w:t>
      </w:r>
    </w:p>
    <w:p w14:paraId="03E3D0A7" w14:textId="7A2CA39D" w:rsidR="004C021E" w:rsidRPr="002E5C09" w:rsidRDefault="00785AE2"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 xml:space="preserve"> Mėnesio mokesčio dydis apskaičiuojamas nuompinigių dydį padauginus iš faktiškai lankytinų valandų skaičiaus, pagal užimtumo žiniaraštį.</w:t>
      </w:r>
    </w:p>
    <w:p w14:paraId="5E1EE611" w14:textId="080397E4" w:rsidR="00785AE2" w:rsidRPr="002E5C09" w:rsidRDefault="00F87CF0"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 xml:space="preserve"> </w:t>
      </w:r>
      <w:r w:rsidR="00785AE2" w:rsidRPr="002E5C09">
        <w:rPr>
          <w:rFonts w:ascii="Times New Roman" w:hAnsi="Times New Roman" w:cs="Times New Roman"/>
          <w:bCs/>
          <w:color w:val="000000"/>
          <w:sz w:val="23"/>
          <w:szCs w:val="23"/>
        </w:rPr>
        <w:t>Sąskaita išrašoma už faktiškai lankytas valandas, 1 kartą per mėnesį.</w:t>
      </w:r>
    </w:p>
    <w:p w14:paraId="4D671B66" w14:textId="0B81A538" w:rsidR="00785AE2" w:rsidRPr="002E5C09" w:rsidRDefault="00785AE2" w:rsidP="00F87CF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lastRenderedPageBreak/>
        <w:t xml:space="preserve"> Nuomininkas sumoka nuompinigius kiekvieną mėnesį </w:t>
      </w:r>
      <w:r w:rsidRPr="002E5C09">
        <w:rPr>
          <w:rFonts w:ascii="Times New Roman" w:hAnsi="Times New Roman" w:cs="Times New Roman"/>
          <w:color w:val="000000"/>
          <w:sz w:val="23"/>
          <w:szCs w:val="23"/>
        </w:rPr>
        <w:t>iki einamojo mėnesio 30 dienos.</w:t>
      </w:r>
    </w:p>
    <w:p w14:paraId="6F0064C4" w14:textId="77777777" w:rsidR="00785AE2" w:rsidRPr="002E5C09" w:rsidRDefault="00785AE2" w:rsidP="00785AE2">
      <w:pPr>
        <w:pStyle w:val="Sraopastraipa"/>
        <w:autoSpaceDE w:val="0"/>
        <w:autoSpaceDN w:val="0"/>
        <w:adjustRightInd w:val="0"/>
        <w:spacing w:after="0" w:line="240" w:lineRule="auto"/>
        <w:ind w:left="851"/>
        <w:rPr>
          <w:rFonts w:ascii="Times New Roman" w:hAnsi="Times New Roman" w:cs="Times New Roman"/>
          <w:color w:val="000000"/>
          <w:sz w:val="23"/>
          <w:szCs w:val="23"/>
        </w:rPr>
      </w:pPr>
    </w:p>
    <w:p w14:paraId="50EB6C75" w14:textId="3D7E6056" w:rsidR="00785AE2" w:rsidRPr="002E5C09" w:rsidRDefault="00785AE2" w:rsidP="00F417CF">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 xml:space="preserve">V. </w:t>
      </w:r>
      <w:r w:rsidR="00FA142B" w:rsidRPr="002E5C09">
        <w:rPr>
          <w:rFonts w:ascii="Times New Roman" w:hAnsi="Times New Roman" w:cs="Times New Roman"/>
          <w:b/>
          <w:bCs/>
          <w:color w:val="000000"/>
          <w:sz w:val="23"/>
          <w:szCs w:val="23"/>
        </w:rPr>
        <w:t xml:space="preserve">SUTARTIES ŠALIŲ </w:t>
      </w:r>
      <w:r w:rsidRPr="002E5C09">
        <w:rPr>
          <w:rFonts w:ascii="Times New Roman" w:hAnsi="Times New Roman" w:cs="Times New Roman"/>
          <w:b/>
          <w:bCs/>
          <w:color w:val="000000"/>
          <w:sz w:val="23"/>
          <w:szCs w:val="23"/>
        </w:rPr>
        <w:t>TEISĖS IR PAREIGOS</w:t>
      </w:r>
    </w:p>
    <w:p w14:paraId="625F5C6F" w14:textId="77777777" w:rsidR="00F417CF" w:rsidRPr="002E5C09" w:rsidRDefault="00F417CF" w:rsidP="000D4C60">
      <w:pPr>
        <w:pStyle w:val="Sraopastraipa"/>
        <w:autoSpaceDE w:val="0"/>
        <w:autoSpaceDN w:val="0"/>
        <w:adjustRightInd w:val="0"/>
        <w:spacing w:after="0" w:line="240" w:lineRule="auto"/>
        <w:ind w:left="0"/>
        <w:jc w:val="both"/>
        <w:rPr>
          <w:rFonts w:ascii="Times New Roman" w:hAnsi="Times New Roman" w:cs="Times New Roman"/>
          <w:b/>
          <w:bCs/>
          <w:color w:val="000000"/>
          <w:sz w:val="23"/>
          <w:szCs w:val="23"/>
        </w:rPr>
      </w:pPr>
    </w:p>
    <w:p w14:paraId="2C0DE9BD" w14:textId="411DFCFA" w:rsidR="00785AE2" w:rsidRPr="002E5C09" w:rsidRDefault="00DF3AEB"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F417CF" w:rsidRPr="002E5C09">
        <w:rPr>
          <w:rFonts w:ascii="Times New Roman" w:hAnsi="Times New Roman" w:cs="Times New Roman"/>
          <w:color w:val="000000"/>
          <w:sz w:val="24"/>
          <w:szCs w:val="24"/>
        </w:rPr>
        <w:t>Nuomotojas įsipareigoja:</w:t>
      </w:r>
    </w:p>
    <w:p w14:paraId="7678C573" w14:textId="4DA6ADE3" w:rsidR="00DF3AEB" w:rsidRPr="002E5C09" w:rsidRDefault="00DF3AEB"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FA142B" w:rsidRPr="002E5C09">
        <w:rPr>
          <w:rFonts w:ascii="Times New Roman" w:hAnsi="Times New Roman" w:cs="Times New Roman"/>
          <w:color w:val="000000"/>
          <w:sz w:val="23"/>
          <w:szCs w:val="23"/>
        </w:rPr>
        <w:t xml:space="preserve">suteikti </w:t>
      </w:r>
      <w:r w:rsidR="002743AD">
        <w:rPr>
          <w:rFonts w:ascii="Times New Roman" w:hAnsi="Times New Roman" w:cs="Times New Roman"/>
          <w:color w:val="000000"/>
          <w:sz w:val="23"/>
          <w:szCs w:val="23"/>
        </w:rPr>
        <w:t>n</w:t>
      </w:r>
      <w:r w:rsidR="00FA142B" w:rsidRPr="002E5C09">
        <w:rPr>
          <w:rFonts w:ascii="Times New Roman" w:hAnsi="Times New Roman" w:cs="Times New Roman"/>
          <w:color w:val="000000"/>
          <w:sz w:val="23"/>
          <w:szCs w:val="23"/>
        </w:rPr>
        <w:t>uomininkui  Sutartyje nurodytas patalpas ir užtikrinti, kad Sutartyje nustatytu laiku patalpomis nesinaudotų kiti asmenys;</w:t>
      </w:r>
    </w:p>
    <w:p w14:paraId="76F4244B" w14:textId="0B7E5C6C" w:rsidR="00FA142B" w:rsidRPr="002E5C09" w:rsidRDefault="00FA142B"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leisti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uomininkui pagal poreikį naudotis persirengimo kambariais ir sanitariniais mazgais nemokamai;</w:t>
      </w:r>
    </w:p>
    <w:p w14:paraId="0545FEDD" w14:textId="6F54E81D" w:rsidR="00DF3AEB" w:rsidRPr="002E5C09" w:rsidRDefault="00DF3AEB"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0D4C60" w:rsidRPr="002E5C09">
        <w:rPr>
          <w:rFonts w:ascii="Times New Roman" w:hAnsi="Times New Roman" w:cs="Times New Roman"/>
          <w:color w:val="000000"/>
          <w:sz w:val="24"/>
          <w:szCs w:val="24"/>
        </w:rPr>
        <w:t>i</w:t>
      </w:r>
      <w:r w:rsidRPr="002E5C09">
        <w:rPr>
          <w:rFonts w:ascii="Times New Roman" w:hAnsi="Times New Roman" w:cs="Times New Roman"/>
          <w:color w:val="000000"/>
          <w:sz w:val="24"/>
          <w:szCs w:val="24"/>
        </w:rPr>
        <w:t>nformuoti nuomininką apie išorinių inžinerinių tinklų ir komunikacijų remonto darbus, kurie trukdytų nuomininko veiklai, per 3 darbo dienas nuo tokių aplinkybių sužinojimo; nuomotojas neatsako už šildymo, vandentiekio ir elektros tinklų sutrikimus, jeigu šie sutri</w:t>
      </w:r>
      <w:r w:rsidR="000D4C60" w:rsidRPr="002E5C09">
        <w:rPr>
          <w:rFonts w:ascii="Times New Roman" w:hAnsi="Times New Roman" w:cs="Times New Roman"/>
          <w:color w:val="000000"/>
          <w:sz w:val="24"/>
          <w:szCs w:val="24"/>
        </w:rPr>
        <w:t>k</w:t>
      </w:r>
      <w:r w:rsidRPr="002E5C09">
        <w:rPr>
          <w:rFonts w:ascii="Times New Roman" w:hAnsi="Times New Roman" w:cs="Times New Roman"/>
          <w:color w:val="000000"/>
          <w:sz w:val="24"/>
          <w:szCs w:val="24"/>
        </w:rPr>
        <w:t xml:space="preserve">imai įvyksta ne dėl nuomotojo kaltės. </w:t>
      </w:r>
    </w:p>
    <w:p w14:paraId="428FD7DC" w14:textId="73584A78" w:rsidR="00FA142B" w:rsidRPr="002E5C09" w:rsidRDefault="000D4C60"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w:t>
      </w:r>
      <w:r w:rsidR="00FA142B" w:rsidRPr="002E5C09">
        <w:rPr>
          <w:rFonts w:ascii="Times New Roman" w:hAnsi="Times New Roman" w:cs="Times New Roman"/>
          <w:color w:val="000000"/>
          <w:sz w:val="23"/>
          <w:szCs w:val="23"/>
        </w:rPr>
        <w:t xml:space="preserve">Nuomotojas neatsako už nelaimingus atsitikimus ir kitus incidentus, įvykusius patalpose tuo metu, kai jomis naudojasi </w:t>
      </w:r>
      <w:r w:rsidR="002743AD">
        <w:rPr>
          <w:rFonts w:ascii="Times New Roman" w:hAnsi="Times New Roman" w:cs="Times New Roman"/>
          <w:color w:val="000000"/>
          <w:sz w:val="23"/>
          <w:szCs w:val="23"/>
        </w:rPr>
        <w:t>n</w:t>
      </w:r>
      <w:r w:rsidR="00FA142B" w:rsidRPr="002E5C09">
        <w:rPr>
          <w:rFonts w:ascii="Times New Roman" w:hAnsi="Times New Roman" w:cs="Times New Roman"/>
          <w:color w:val="000000"/>
          <w:sz w:val="23"/>
          <w:szCs w:val="23"/>
        </w:rPr>
        <w:t>uomininkas.</w:t>
      </w:r>
    </w:p>
    <w:p w14:paraId="391AEA51" w14:textId="1C828F4A" w:rsidR="00DF3AEB" w:rsidRPr="002E5C09" w:rsidRDefault="002771C5"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DF3AEB" w:rsidRPr="002E5C09">
        <w:rPr>
          <w:rFonts w:ascii="Times New Roman" w:hAnsi="Times New Roman" w:cs="Times New Roman"/>
          <w:color w:val="000000"/>
          <w:sz w:val="24"/>
          <w:szCs w:val="24"/>
        </w:rPr>
        <w:t>Nuom</w:t>
      </w:r>
      <w:r w:rsidR="00FA142B" w:rsidRPr="002E5C09">
        <w:rPr>
          <w:rFonts w:ascii="Times New Roman" w:hAnsi="Times New Roman" w:cs="Times New Roman"/>
          <w:color w:val="000000"/>
          <w:sz w:val="24"/>
          <w:szCs w:val="24"/>
        </w:rPr>
        <w:t>ininkas</w:t>
      </w:r>
      <w:r w:rsidR="00DF3AEB" w:rsidRPr="002E5C09">
        <w:rPr>
          <w:rFonts w:ascii="Times New Roman" w:hAnsi="Times New Roman" w:cs="Times New Roman"/>
          <w:color w:val="000000"/>
          <w:sz w:val="24"/>
          <w:szCs w:val="24"/>
        </w:rPr>
        <w:t xml:space="preserve"> įsipareigoja:</w:t>
      </w:r>
    </w:p>
    <w:p w14:paraId="572ACF1E" w14:textId="3BF91948" w:rsidR="00FA142B" w:rsidRPr="002E5C09" w:rsidRDefault="00FA142B"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patalpomis naudotis tik Sutartyje nurodytu laiku;</w:t>
      </w:r>
    </w:p>
    <w:p w14:paraId="755C9B39" w14:textId="133DBADD" w:rsidR="00FA142B" w:rsidRPr="002E5C09" w:rsidRDefault="00FA142B"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po užsiėmimų Sutartimi suteiktas patalpas, persirengimo kambarius ir kitas bendro naudojimo patalpas palikti tvarkingas;</w:t>
      </w:r>
    </w:p>
    <w:p w14:paraId="6098B045" w14:textId="575FB6D6" w:rsidR="00D42BC1" w:rsidRPr="002E5C09" w:rsidRDefault="00D42BC1"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apie sulūžusį ar kitaip sugadintą ir naudoti netinkamą inventorių ar įrangą nedelsiant pranešti Nuomotojui</w:t>
      </w:r>
      <w:r w:rsidR="0041369F">
        <w:rPr>
          <w:rFonts w:ascii="Times New Roman" w:hAnsi="Times New Roman" w:cs="Times New Roman"/>
          <w:color w:val="000000"/>
          <w:sz w:val="24"/>
          <w:szCs w:val="24"/>
        </w:rPr>
        <w:t>;</w:t>
      </w:r>
    </w:p>
    <w:p w14:paraId="36031962" w14:textId="3480F7CA" w:rsidR="00427EEB" w:rsidRPr="002E5C09" w:rsidRDefault="000D4C60"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427EEB" w:rsidRPr="002E5C09">
        <w:rPr>
          <w:rFonts w:ascii="Times New Roman" w:hAnsi="Times New Roman" w:cs="Times New Roman"/>
          <w:color w:val="000000"/>
          <w:sz w:val="24"/>
          <w:szCs w:val="24"/>
        </w:rPr>
        <w:t>laiku mokėti Sutartyje nustatytą nuomos mokestį</w:t>
      </w:r>
      <w:r w:rsidR="0041369F">
        <w:rPr>
          <w:rFonts w:ascii="Times New Roman" w:hAnsi="Times New Roman" w:cs="Times New Roman"/>
          <w:color w:val="000000"/>
          <w:sz w:val="24"/>
          <w:szCs w:val="24"/>
        </w:rPr>
        <w:t>;</w:t>
      </w:r>
    </w:p>
    <w:p w14:paraId="217BF91A" w14:textId="4FAA6444" w:rsidR="00427EEB" w:rsidRPr="002E5C09" w:rsidRDefault="002771C5"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w:t>
      </w:r>
      <w:r w:rsidR="00427EEB" w:rsidRPr="002E5C09">
        <w:rPr>
          <w:rFonts w:ascii="Times New Roman" w:hAnsi="Times New Roman" w:cs="Times New Roman"/>
          <w:color w:val="000000"/>
          <w:sz w:val="24"/>
          <w:szCs w:val="24"/>
        </w:rPr>
        <w:t>naudoti turtą pagal paskirtį, nurodytą sutarties 3 punkte, vadovautis nustatytais šios paskirties turto priežiūros, priešgaisrinės saugos ir sanitariniais reikalavimais, užtikrinti turto gerą būklę, atsižvelgiant į normalų fizinį nusidėvėjimą, saugoti turtą nuo sugadinimo, sunaikinimo.</w:t>
      </w:r>
    </w:p>
    <w:p w14:paraId="6067DDF2" w14:textId="4FE093D2" w:rsidR="00FA142B" w:rsidRPr="002E5C09" w:rsidRDefault="00FA142B"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Nuomininkas pasilieka sau teisę, informavęs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uomotoj</w:t>
      </w:r>
      <w:r w:rsidR="000D4C60" w:rsidRPr="002E5C09">
        <w:rPr>
          <w:rFonts w:ascii="Times New Roman" w:hAnsi="Times New Roman" w:cs="Times New Roman"/>
          <w:color w:val="000000"/>
          <w:sz w:val="23"/>
          <w:szCs w:val="23"/>
        </w:rPr>
        <w:t>ą</w:t>
      </w:r>
      <w:r w:rsidRPr="002E5C09">
        <w:rPr>
          <w:rFonts w:ascii="Times New Roman" w:hAnsi="Times New Roman" w:cs="Times New Roman"/>
          <w:color w:val="000000"/>
          <w:sz w:val="23"/>
          <w:szCs w:val="23"/>
        </w:rPr>
        <w:t xml:space="preserve"> prieš 7 dienas arba nedelsiant, atšaukti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 xml:space="preserve">uomininko užsiėmimus, jeigu Sutartyje numatytu laiku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 xml:space="preserve">uomotojas negali suteikti patalpų dėl objektyvių priežasčių (vykdomų įstaigoje renginių, varžybų, šalinamų įvykusių avarijų ar stichinių nelaimių padarinių, patalpų remonto darbų, sustabdžius įstaigos veiklą dėl Visuomenės sveikatos centro teikimo ir kt.). Už atšauktus užsiėmimus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uom</w:t>
      </w:r>
      <w:r w:rsidR="000D4C60" w:rsidRPr="002E5C09">
        <w:rPr>
          <w:rFonts w:ascii="Times New Roman" w:hAnsi="Times New Roman" w:cs="Times New Roman"/>
          <w:color w:val="000000"/>
          <w:sz w:val="23"/>
          <w:szCs w:val="23"/>
        </w:rPr>
        <w:t xml:space="preserve">ininkas </w:t>
      </w:r>
      <w:r w:rsidRPr="002E5C09">
        <w:rPr>
          <w:rFonts w:ascii="Times New Roman" w:hAnsi="Times New Roman" w:cs="Times New Roman"/>
          <w:color w:val="000000"/>
          <w:sz w:val="23"/>
          <w:szCs w:val="23"/>
        </w:rPr>
        <w:t>nemoka.</w:t>
      </w:r>
    </w:p>
    <w:p w14:paraId="12FCBC12" w14:textId="6E2FD8F1" w:rsidR="00FA142B" w:rsidRPr="002E5C09" w:rsidRDefault="00FA142B"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Nuom</w:t>
      </w:r>
      <w:r w:rsidR="000D4C60" w:rsidRPr="002E5C09">
        <w:rPr>
          <w:rFonts w:ascii="Times New Roman" w:hAnsi="Times New Roman" w:cs="Times New Roman"/>
          <w:color w:val="000000"/>
          <w:sz w:val="23"/>
          <w:szCs w:val="23"/>
        </w:rPr>
        <w:t>ininkas</w:t>
      </w:r>
      <w:r w:rsidRPr="002E5C09">
        <w:rPr>
          <w:rFonts w:ascii="Times New Roman" w:hAnsi="Times New Roman" w:cs="Times New Roman"/>
          <w:color w:val="000000"/>
          <w:sz w:val="23"/>
          <w:szCs w:val="23"/>
        </w:rPr>
        <w:t xml:space="preserve"> už komunalines (šaltą ir karštą vandenį, elektros energiją, šilumos energiją, šiukšlių išvežimą, kt.) ir kitas paslaugas, susijusias su patalpų suteikimo paslauga, papildomo mokesčio nemoka.</w:t>
      </w:r>
    </w:p>
    <w:p w14:paraId="01985C20" w14:textId="0346B100" w:rsidR="00FA142B" w:rsidRPr="002E5C09" w:rsidRDefault="00F15BBA"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sz w:val="23"/>
          <w:szCs w:val="23"/>
        </w:rPr>
        <w:t xml:space="preserve"> </w:t>
      </w:r>
      <w:r w:rsidR="00FA142B" w:rsidRPr="002E5C09">
        <w:rPr>
          <w:rFonts w:ascii="Times New Roman" w:hAnsi="Times New Roman" w:cs="Times New Roman"/>
          <w:sz w:val="23"/>
          <w:szCs w:val="23"/>
        </w:rPr>
        <w:t>Nuo</w:t>
      </w:r>
      <w:r w:rsidRPr="002E5C09">
        <w:rPr>
          <w:rFonts w:ascii="Times New Roman" w:hAnsi="Times New Roman" w:cs="Times New Roman"/>
          <w:sz w:val="23"/>
          <w:szCs w:val="23"/>
        </w:rPr>
        <w:t>mininkui</w:t>
      </w:r>
      <w:r w:rsidR="00FA142B" w:rsidRPr="002E5C09">
        <w:rPr>
          <w:rFonts w:ascii="Times New Roman" w:hAnsi="Times New Roman" w:cs="Times New Roman"/>
          <w:sz w:val="23"/>
          <w:szCs w:val="23"/>
        </w:rPr>
        <w:t xml:space="preserve"> pagerinusiam Sutartimi suteiktas patalpas, inventorių ar įrangą (atlikus paprastąjį remontą suderinus su </w:t>
      </w:r>
      <w:r w:rsidR="002743AD">
        <w:rPr>
          <w:rFonts w:ascii="Times New Roman" w:hAnsi="Times New Roman" w:cs="Times New Roman"/>
          <w:sz w:val="23"/>
          <w:szCs w:val="23"/>
        </w:rPr>
        <w:t>n</w:t>
      </w:r>
      <w:r w:rsidRPr="002E5C09">
        <w:rPr>
          <w:rFonts w:ascii="Times New Roman" w:hAnsi="Times New Roman" w:cs="Times New Roman"/>
          <w:sz w:val="23"/>
          <w:szCs w:val="23"/>
        </w:rPr>
        <w:t>uomotoju</w:t>
      </w:r>
      <w:r w:rsidR="00FA142B" w:rsidRPr="002E5C09">
        <w:rPr>
          <w:rFonts w:ascii="Times New Roman" w:hAnsi="Times New Roman" w:cs="Times New Roman"/>
          <w:sz w:val="23"/>
          <w:szCs w:val="23"/>
        </w:rPr>
        <w:t>, nupirkus inventorių, įrenginius ir kt.), už pagerinimą neatlyginama ir iš paslaugos kainos lėšos neišskaičiuojamos.</w:t>
      </w:r>
    </w:p>
    <w:p w14:paraId="466719D5" w14:textId="76DAD8DB" w:rsidR="00D42BC1" w:rsidRPr="002E5C09" w:rsidRDefault="00D42BC1" w:rsidP="000D4C60">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sz w:val="23"/>
          <w:szCs w:val="23"/>
        </w:rPr>
        <w:t xml:space="preserve"> Nuomininkui draudžiama:</w:t>
      </w:r>
    </w:p>
    <w:p w14:paraId="5068EEE2" w14:textId="23EF4CED" w:rsidR="00D42BC1" w:rsidRPr="002E5C09" w:rsidRDefault="00D42BC1"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naudoti patalpas Sutartyje nenurodytai veiklai arba leisti tretiesiems asmenims naudotis Sutartimi suteiktomis patalpomis vietoje </w:t>
      </w:r>
      <w:r w:rsidR="002743AD">
        <w:rPr>
          <w:rFonts w:ascii="Times New Roman" w:hAnsi="Times New Roman" w:cs="Times New Roman"/>
          <w:color w:val="000000"/>
          <w:sz w:val="23"/>
          <w:szCs w:val="23"/>
        </w:rPr>
        <w:t>n</w:t>
      </w:r>
      <w:r w:rsidRPr="002E5C09">
        <w:rPr>
          <w:rFonts w:ascii="Times New Roman" w:hAnsi="Times New Roman" w:cs="Times New Roman"/>
          <w:color w:val="000000"/>
          <w:sz w:val="23"/>
          <w:szCs w:val="23"/>
        </w:rPr>
        <w:t>uomininko</w:t>
      </w:r>
      <w:r w:rsidR="0041369F">
        <w:rPr>
          <w:rFonts w:ascii="Times New Roman" w:hAnsi="Times New Roman" w:cs="Times New Roman"/>
          <w:color w:val="000000"/>
          <w:sz w:val="23"/>
          <w:szCs w:val="23"/>
        </w:rPr>
        <w:t>;</w:t>
      </w:r>
    </w:p>
    <w:p w14:paraId="09B58A14" w14:textId="642AAB31" w:rsidR="00D42BC1" w:rsidRPr="002E5C09" w:rsidRDefault="00F15BBA"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w:t>
      </w:r>
      <w:r w:rsidR="00D42BC1" w:rsidRPr="002E5C09">
        <w:rPr>
          <w:rFonts w:ascii="Times New Roman" w:hAnsi="Times New Roman" w:cs="Times New Roman"/>
          <w:color w:val="000000"/>
          <w:sz w:val="23"/>
          <w:szCs w:val="23"/>
        </w:rPr>
        <w:t>atlikti Sutartimi suteiktų patalpų rekonstravimo, kapitalinio remonto, perplanavimo darbus, siekiant pritaikyti patalpas savo veiklai</w:t>
      </w:r>
      <w:r w:rsidR="0041369F">
        <w:rPr>
          <w:rFonts w:ascii="Times New Roman" w:hAnsi="Times New Roman" w:cs="Times New Roman"/>
          <w:color w:val="000000"/>
          <w:sz w:val="23"/>
          <w:szCs w:val="23"/>
        </w:rPr>
        <w:t>;</w:t>
      </w:r>
    </w:p>
    <w:p w14:paraId="7F4D2C3B" w14:textId="718A28AF" w:rsidR="00D42BC1" w:rsidRPr="002E5C09" w:rsidRDefault="00D42BC1" w:rsidP="000D4C60">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3"/>
          <w:szCs w:val="23"/>
        </w:rPr>
        <w:t xml:space="preserve"> patalpose vartoti alkoholinius gėrimus, psichiką veikiančias medžiagas, rūkyti ir įleisti į patalpas neblaivius ar apsvaigusius nuo psichiką veikiančių medžiagų asmenis.</w:t>
      </w:r>
    </w:p>
    <w:p w14:paraId="64AFC023" w14:textId="77777777" w:rsidR="00427EEB" w:rsidRPr="002E5C09" w:rsidRDefault="00427EEB" w:rsidP="00427EEB">
      <w:pPr>
        <w:pStyle w:val="Sraopastraipa"/>
        <w:autoSpaceDE w:val="0"/>
        <w:autoSpaceDN w:val="0"/>
        <w:adjustRightInd w:val="0"/>
        <w:spacing w:after="0" w:line="240" w:lineRule="auto"/>
        <w:ind w:left="1931"/>
        <w:rPr>
          <w:rFonts w:ascii="Times New Roman" w:hAnsi="Times New Roman" w:cs="Times New Roman"/>
          <w:color w:val="000000"/>
          <w:sz w:val="24"/>
          <w:szCs w:val="24"/>
        </w:rPr>
      </w:pPr>
    </w:p>
    <w:p w14:paraId="5C199D1E" w14:textId="6D7DA979" w:rsidR="00427EEB" w:rsidRPr="002E5C09" w:rsidRDefault="00427EEB" w:rsidP="00427EEB">
      <w:pPr>
        <w:pStyle w:val="Sraopastraipa"/>
        <w:numPr>
          <w:ilvl w:val="0"/>
          <w:numId w:val="6"/>
        </w:numPr>
        <w:autoSpaceDE w:val="0"/>
        <w:autoSpaceDN w:val="0"/>
        <w:adjustRightInd w:val="0"/>
        <w:spacing w:after="0" w:line="240" w:lineRule="auto"/>
        <w:ind w:left="0" w:firstLine="0"/>
        <w:jc w:val="center"/>
        <w:rPr>
          <w:rFonts w:ascii="Times New Roman" w:hAnsi="Times New Roman" w:cs="Times New Roman"/>
          <w:b/>
          <w:bCs/>
          <w:color w:val="000000"/>
          <w:sz w:val="24"/>
          <w:szCs w:val="24"/>
        </w:rPr>
      </w:pPr>
      <w:r w:rsidRPr="002E5C09">
        <w:rPr>
          <w:rFonts w:ascii="Times New Roman" w:hAnsi="Times New Roman" w:cs="Times New Roman"/>
          <w:b/>
          <w:bCs/>
          <w:color w:val="000000"/>
          <w:sz w:val="24"/>
          <w:szCs w:val="24"/>
        </w:rPr>
        <w:t xml:space="preserve"> ŠALIŲ ATSAKOMYBĖ</w:t>
      </w:r>
    </w:p>
    <w:p w14:paraId="5C35AB99" w14:textId="77777777" w:rsidR="002771C5" w:rsidRPr="002E5C09" w:rsidRDefault="002771C5" w:rsidP="002771C5">
      <w:pPr>
        <w:autoSpaceDE w:val="0"/>
        <w:autoSpaceDN w:val="0"/>
        <w:adjustRightInd w:val="0"/>
        <w:spacing w:after="0" w:line="240" w:lineRule="auto"/>
        <w:jc w:val="center"/>
        <w:rPr>
          <w:rFonts w:ascii="Times New Roman" w:hAnsi="Times New Roman" w:cs="Times New Roman"/>
          <w:b/>
          <w:bCs/>
          <w:color w:val="000000"/>
          <w:sz w:val="24"/>
          <w:szCs w:val="24"/>
        </w:rPr>
      </w:pPr>
    </w:p>
    <w:p w14:paraId="080DB07B" w14:textId="662DAEF6" w:rsidR="002771C5" w:rsidRPr="002E5C09" w:rsidRDefault="002771C5" w:rsidP="002771C5">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Nuomininkas per Sutartyje nustatytus terminus nesumokėjęs nuompinigių</w:t>
      </w:r>
      <w:r w:rsidRPr="002E5C09">
        <w:rPr>
          <w:rFonts w:ascii="Times New Roman" w:hAnsi="Times New Roman" w:cs="Times New Roman"/>
          <w:color w:val="000000"/>
          <w:sz w:val="23"/>
          <w:szCs w:val="23"/>
        </w:rPr>
        <w:t xml:space="preserve"> moka delspinigius (0,1 procento nuo nesumokėtos sumos) už kiekvieną pavėluotą dieną.</w:t>
      </w:r>
    </w:p>
    <w:p w14:paraId="68F4F4B9" w14:textId="5972F98E" w:rsidR="002771C5" w:rsidRPr="002E5C09" w:rsidRDefault="002771C5" w:rsidP="002771C5">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Delspinigių sumokėjimas neatleidžia </w:t>
      </w:r>
      <w:r w:rsidR="002743AD">
        <w:rPr>
          <w:rFonts w:ascii="Times New Roman" w:hAnsi="Times New Roman" w:cs="Times New Roman"/>
          <w:color w:val="000000"/>
          <w:sz w:val="24"/>
          <w:szCs w:val="24"/>
        </w:rPr>
        <w:t>n</w:t>
      </w:r>
      <w:r w:rsidRPr="002E5C09">
        <w:rPr>
          <w:rFonts w:ascii="Times New Roman" w:hAnsi="Times New Roman" w:cs="Times New Roman"/>
          <w:color w:val="000000"/>
          <w:sz w:val="24"/>
          <w:szCs w:val="24"/>
        </w:rPr>
        <w:t xml:space="preserve">uomininko nuo pagrindinės prievolės įvykdymo. </w:t>
      </w:r>
    </w:p>
    <w:p w14:paraId="51741FBB" w14:textId="6F9CD610" w:rsidR="002771C5" w:rsidRPr="002E5C09" w:rsidRDefault="002771C5" w:rsidP="002771C5">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E5C09">
        <w:rPr>
          <w:rFonts w:ascii="Times New Roman" w:hAnsi="Times New Roman" w:cs="Times New Roman"/>
          <w:color w:val="000000"/>
          <w:sz w:val="24"/>
          <w:szCs w:val="24"/>
        </w:rPr>
        <w:t xml:space="preserve"> Už turto pabloginimą </w:t>
      </w:r>
      <w:r w:rsidR="002743AD">
        <w:rPr>
          <w:rFonts w:ascii="Times New Roman" w:hAnsi="Times New Roman" w:cs="Times New Roman"/>
          <w:color w:val="000000"/>
          <w:sz w:val="24"/>
          <w:szCs w:val="24"/>
        </w:rPr>
        <w:t>n</w:t>
      </w:r>
      <w:r w:rsidRPr="002E5C09">
        <w:rPr>
          <w:rFonts w:ascii="Times New Roman" w:hAnsi="Times New Roman" w:cs="Times New Roman"/>
          <w:color w:val="000000"/>
          <w:sz w:val="24"/>
          <w:szCs w:val="24"/>
        </w:rPr>
        <w:t xml:space="preserve">uomininkas atsako Lietuvos Respublikos civilinio kodekso 6.500 straipsnyje nustatyta tvarka. </w:t>
      </w:r>
    </w:p>
    <w:p w14:paraId="7A1D230F" w14:textId="77777777" w:rsidR="00427EEB" w:rsidRPr="002E5C09" w:rsidRDefault="00427EEB" w:rsidP="00427EEB">
      <w:pPr>
        <w:pStyle w:val="Sraopastraipa"/>
        <w:autoSpaceDE w:val="0"/>
        <w:autoSpaceDN w:val="0"/>
        <w:adjustRightInd w:val="0"/>
        <w:spacing w:after="0" w:line="240" w:lineRule="auto"/>
        <w:ind w:left="4451"/>
        <w:rPr>
          <w:rFonts w:ascii="Times New Roman" w:hAnsi="Times New Roman" w:cs="Times New Roman"/>
          <w:color w:val="000000"/>
          <w:sz w:val="24"/>
          <w:szCs w:val="24"/>
        </w:rPr>
      </w:pPr>
    </w:p>
    <w:p w14:paraId="77863408" w14:textId="77777777" w:rsidR="00871D32" w:rsidRPr="002E5C09" w:rsidRDefault="00871D32" w:rsidP="00871D32">
      <w:pPr>
        <w:autoSpaceDE w:val="0"/>
        <w:autoSpaceDN w:val="0"/>
        <w:adjustRightInd w:val="0"/>
        <w:spacing w:after="0" w:line="240" w:lineRule="auto"/>
        <w:jc w:val="both"/>
        <w:rPr>
          <w:rFonts w:ascii="Times New Roman" w:hAnsi="Times New Roman" w:cs="Times New Roman"/>
          <w:color w:val="000000"/>
          <w:sz w:val="23"/>
          <w:szCs w:val="23"/>
        </w:rPr>
      </w:pPr>
    </w:p>
    <w:p w14:paraId="72871981" w14:textId="7B7927B9" w:rsidR="00871D32" w:rsidRPr="002E5C09" w:rsidRDefault="00871D32" w:rsidP="00125BE7">
      <w:pPr>
        <w:autoSpaceDE w:val="0"/>
        <w:autoSpaceDN w:val="0"/>
        <w:adjustRightInd w:val="0"/>
        <w:spacing w:after="0" w:line="240" w:lineRule="auto"/>
        <w:jc w:val="center"/>
        <w:rPr>
          <w:rFonts w:ascii="Times New Roman" w:hAnsi="Times New Roman" w:cs="Times New Roman"/>
          <w:color w:val="000000"/>
          <w:sz w:val="23"/>
          <w:szCs w:val="23"/>
        </w:rPr>
      </w:pPr>
      <w:r w:rsidRPr="002E5C09">
        <w:rPr>
          <w:rFonts w:ascii="Times New Roman" w:hAnsi="Times New Roman" w:cs="Times New Roman"/>
          <w:b/>
          <w:bCs/>
          <w:color w:val="000000"/>
          <w:sz w:val="23"/>
          <w:szCs w:val="23"/>
        </w:rPr>
        <w:t>V</w:t>
      </w:r>
      <w:r w:rsidR="00D42BC1" w:rsidRPr="002E5C09">
        <w:rPr>
          <w:rFonts w:ascii="Times New Roman" w:hAnsi="Times New Roman" w:cs="Times New Roman"/>
          <w:b/>
          <w:bCs/>
          <w:color w:val="000000"/>
          <w:sz w:val="23"/>
          <w:szCs w:val="23"/>
        </w:rPr>
        <w:t>II</w:t>
      </w:r>
      <w:r w:rsidRPr="002E5C09">
        <w:rPr>
          <w:rFonts w:ascii="Times New Roman" w:hAnsi="Times New Roman" w:cs="Times New Roman"/>
          <w:b/>
          <w:bCs/>
          <w:color w:val="000000"/>
          <w:sz w:val="23"/>
          <w:szCs w:val="23"/>
        </w:rPr>
        <w:t xml:space="preserve">. SUTARTIES </w:t>
      </w:r>
      <w:r w:rsidR="00D42BC1" w:rsidRPr="002E5C09">
        <w:rPr>
          <w:rFonts w:ascii="Times New Roman" w:hAnsi="Times New Roman" w:cs="Times New Roman"/>
          <w:b/>
          <w:bCs/>
          <w:color w:val="000000"/>
          <w:sz w:val="23"/>
          <w:szCs w:val="23"/>
        </w:rPr>
        <w:t>GALIOJIMAS, ATNAUJINIMAS, PAKEITIMAS IR PASIBAIGIMAS</w:t>
      </w:r>
    </w:p>
    <w:p w14:paraId="43EA5AC8" w14:textId="77777777" w:rsidR="00871D32" w:rsidRPr="002E5C09" w:rsidRDefault="00871D32" w:rsidP="00871D32">
      <w:pPr>
        <w:autoSpaceDE w:val="0"/>
        <w:autoSpaceDN w:val="0"/>
        <w:adjustRightInd w:val="0"/>
        <w:spacing w:after="0" w:line="240" w:lineRule="auto"/>
        <w:rPr>
          <w:rFonts w:ascii="Times New Roman" w:hAnsi="Times New Roman" w:cs="Times New Roman"/>
          <w:color w:val="000000"/>
          <w:sz w:val="23"/>
          <w:szCs w:val="23"/>
        </w:rPr>
      </w:pPr>
    </w:p>
    <w:p w14:paraId="1E97574E" w14:textId="456A4BE5" w:rsidR="00871D32" w:rsidRPr="002E5C09" w:rsidRDefault="00D42BC1" w:rsidP="00125BE7">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871D32" w:rsidRPr="002E5C09">
        <w:rPr>
          <w:rFonts w:ascii="Times New Roman" w:hAnsi="Times New Roman" w:cs="Times New Roman"/>
          <w:color w:val="000000"/>
          <w:sz w:val="23"/>
          <w:szCs w:val="23"/>
        </w:rPr>
        <w:t xml:space="preserve">Atskiru šalių susitarimu Sutartis gali būti pakoreguota, jeigu viena iš šalių dėl objektyvių priežasčių negali įvykdyti atskirų Sutarties sąlygų. Sutarties pakeitimai ir papildymai įforminami papildoma sutartimi ar priedu, kuris yra neatsiejama šios Sutarties dalis. </w:t>
      </w:r>
    </w:p>
    <w:p w14:paraId="643B7E7F" w14:textId="483931B0" w:rsidR="00E92E52" w:rsidRPr="002E5C09" w:rsidRDefault="00E92E52" w:rsidP="00125BE7">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Ši sutartis pasibaigia arba gali būti nutraukta:</w:t>
      </w:r>
    </w:p>
    <w:p w14:paraId="456E0F10" w14:textId="2D8408F7" w:rsidR="00E92E52" w:rsidRPr="002E5C09" w:rsidRDefault="00E600D6"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696BAC" w:rsidRPr="002E5C09">
        <w:rPr>
          <w:rFonts w:ascii="Times New Roman" w:hAnsi="Times New Roman" w:cs="Times New Roman"/>
          <w:color w:val="000000"/>
          <w:sz w:val="23"/>
          <w:szCs w:val="23"/>
        </w:rPr>
        <w:t>p</w:t>
      </w:r>
      <w:r w:rsidR="00E92E52" w:rsidRPr="002E5C09">
        <w:rPr>
          <w:rFonts w:ascii="Times New Roman" w:hAnsi="Times New Roman" w:cs="Times New Roman"/>
          <w:color w:val="000000"/>
          <w:sz w:val="23"/>
          <w:szCs w:val="23"/>
        </w:rPr>
        <w:t>asibaigus nuomos terminui;</w:t>
      </w:r>
    </w:p>
    <w:p w14:paraId="568D2A34" w14:textId="618F93DE" w:rsidR="00696BAC" w:rsidRPr="002E5C09" w:rsidRDefault="00696BAC"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s</w:t>
      </w:r>
      <w:r w:rsidRPr="002E5C09">
        <w:rPr>
          <w:rFonts w:ascii="Times New Roman" w:hAnsi="Times New Roman" w:cs="Times New Roman"/>
          <w:color w:val="000000"/>
          <w:sz w:val="23"/>
          <w:szCs w:val="23"/>
        </w:rPr>
        <w:t>utarties šalių susitarimu;</w:t>
      </w:r>
    </w:p>
    <w:p w14:paraId="2EFD1F25" w14:textId="3D58BE4E" w:rsidR="00871D32" w:rsidRPr="002E5C09" w:rsidRDefault="00E600D6"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696BAC" w:rsidRPr="002E5C09">
        <w:rPr>
          <w:rFonts w:ascii="Times New Roman" w:hAnsi="Times New Roman" w:cs="Times New Roman"/>
          <w:color w:val="000000"/>
          <w:sz w:val="23"/>
          <w:szCs w:val="23"/>
        </w:rPr>
        <w:t xml:space="preserve">vienai </w:t>
      </w:r>
      <w:r w:rsidR="00871D32" w:rsidRPr="002E5C09">
        <w:rPr>
          <w:rFonts w:ascii="Times New Roman" w:hAnsi="Times New Roman" w:cs="Times New Roman"/>
          <w:color w:val="000000"/>
          <w:sz w:val="23"/>
          <w:szCs w:val="23"/>
        </w:rPr>
        <w:t xml:space="preserve">iš šalių pareiškus apie jos nutraukimą arba grubiai pažeidus Sutarties sąlygas bei šalių susitarimu, vienai šaliai įspėjus kitą; </w:t>
      </w:r>
    </w:p>
    <w:p w14:paraId="0B7F55F3" w14:textId="657E5425" w:rsidR="00D42BC1" w:rsidRPr="002E5C09" w:rsidRDefault="00D42BC1"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uomininkas</w:t>
      </w:r>
      <w:r w:rsidR="00871D32" w:rsidRPr="002E5C09">
        <w:rPr>
          <w:rFonts w:ascii="Times New Roman" w:hAnsi="Times New Roman" w:cs="Times New Roman"/>
          <w:color w:val="000000"/>
          <w:sz w:val="23"/>
          <w:szCs w:val="23"/>
        </w:rPr>
        <w:t xml:space="preserve"> turi teisę vienašališkai nutraukti Sutartį, nepaisydamas to, kad </w:t>
      </w:r>
      <w:r w:rsidR="00E92E52" w:rsidRPr="002E5C09">
        <w:rPr>
          <w:rFonts w:ascii="Times New Roman" w:hAnsi="Times New Roman" w:cs="Times New Roman"/>
          <w:color w:val="000000"/>
          <w:sz w:val="23"/>
          <w:szCs w:val="23"/>
        </w:rPr>
        <w:t xml:space="preserve">Nuomotojas </w:t>
      </w:r>
      <w:r w:rsidR="00871D32" w:rsidRPr="002E5C09">
        <w:rPr>
          <w:rFonts w:ascii="Times New Roman" w:hAnsi="Times New Roman" w:cs="Times New Roman"/>
          <w:color w:val="000000"/>
          <w:sz w:val="23"/>
          <w:szCs w:val="23"/>
        </w:rPr>
        <w:t xml:space="preserve"> jau pradėjo ją vykdyti. Šiuo atveju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uomininkas</w:t>
      </w:r>
      <w:r w:rsidR="00871D32" w:rsidRPr="002E5C09">
        <w:rPr>
          <w:rFonts w:ascii="Times New Roman" w:hAnsi="Times New Roman" w:cs="Times New Roman"/>
          <w:color w:val="000000"/>
          <w:sz w:val="23"/>
          <w:szCs w:val="23"/>
        </w:rPr>
        <w:t xml:space="preserve"> privalo sumokėti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uomotojui</w:t>
      </w:r>
      <w:r w:rsidR="00871D32" w:rsidRPr="002E5C09">
        <w:rPr>
          <w:rFonts w:ascii="Times New Roman" w:hAnsi="Times New Roman" w:cs="Times New Roman"/>
          <w:color w:val="000000"/>
          <w:sz w:val="23"/>
          <w:szCs w:val="23"/>
        </w:rPr>
        <w:t xml:space="preserve"> kainos dalį, proporcingą suteiktoms paslaugoms, ir atlyginti kitas protingas išlaidas, kurias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uomotojas</w:t>
      </w:r>
      <w:r w:rsidR="00871D32" w:rsidRPr="002E5C09">
        <w:rPr>
          <w:rFonts w:ascii="Times New Roman" w:hAnsi="Times New Roman" w:cs="Times New Roman"/>
          <w:color w:val="000000"/>
          <w:sz w:val="23"/>
          <w:szCs w:val="23"/>
        </w:rPr>
        <w:t xml:space="preserve">, norėdamas įvykdyti Sutartį, padarė iki pranešimo apie Sutarties nutraukimą gavimo iš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uomininko</w:t>
      </w:r>
      <w:r w:rsidR="00871D32" w:rsidRPr="002E5C09">
        <w:rPr>
          <w:rFonts w:ascii="Times New Roman" w:hAnsi="Times New Roman" w:cs="Times New Roman"/>
          <w:color w:val="000000"/>
          <w:sz w:val="23"/>
          <w:szCs w:val="23"/>
        </w:rPr>
        <w:t xml:space="preserve"> momento</w:t>
      </w:r>
      <w:r w:rsidR="001867E6">
        <w:rPr>
          <w:rFonts w:ascii="Times New Roman" w:hAnsi="Times New Roman" w:cs="Times New Roman"/>
          <w:color w:val="000000"/>
          <w:sz w:val="23"/>
          <w:szCs w:val="23"/>
        </w:rPr>
        <w:t>;</w:t>
      </w:r>
    </w:p>
    <w:p w14:paraId="7CC1E531" w14:textId="4E224E81" w:rsidR="00871D32" w:rsidRPr="002E5C09" w:rsidRDefault="00696BAC"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 xml:space="preserve">uomininkas </w:t>
      </w:r>
      <w:r w:rsidR="00871D32" w:rsidRPr="002E5C09">
        <w:rPr>
          <w:rFonts w:ascii="Times New Roman" w:hAnsi="Times New Roman" w:cs="Times New Roman"/>
          <w:color w:val="000000"/>
          <w:sz w:val="23"/>
          <w:szCs w:val="23"/>
        </w:rPr>
        <w:t xml:space="preserve">naudojasi patalpomis ne pagal Sutartį; </w:t>
      </w:r>
    </w:p>
    <w:p w14:paraId="35827A2B" w14:textId="1CA76E41" w:rsidR="00871D32" w:rsidRPr="002E5C09" w:rsidRDefault="00696BAC"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uomininkas</w:t>
      </w:r>
      <w:r w:rsidR="00871D32" w:rsidRPr="002E5C09">
        <w:rPr>
          <w:rFonts w:ascii="Times New Roman" w:hAnsi="Times New Roman" w:cs="Times New Roman"/>
          <w:color w:val="000000"/>
          <w:sz w:val="23"/>
          <w:szCs w:val="23"/>
        </w:rPr>
        <w:t xml:space="preserve"> tyčia blogina patalpų būklę; </w:t>
      </w:r>
    </w:p>
    <w:p w14:paraId="64C48BAB" w14:textId="74CB2D79" w:rsidR="00D42BC1" w:rsidRPr="002E5C09" w:rsidRDefault="00696BAC"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uomininkas</w:t>
      </w:r>
      <w:r w:rsidR="00871D32" w:rsidRPr="002E5C09">
        <w:rPr>
          <w:rFonts w:ascii="Times New Roman" w:hAnsi="Times New Roman" w:cs="Times New Roman"/>
          <w:color w:val="000000"/>
          <w:sz w:val="23"/>
          <w:szCs w:val="23"/>
        </w:rPr>
        <w:t xml:space="preserve"> nemoka Sutartyje numatytų mokesčių ilgiau kaip 30 dienų;</w:t>
      </w:r>
    </w:p>
    <w:p w14:paraId="5D42E46F" w14:textId="2AC69532" w:rsidR="00D42BC1" w:rsidRPr="002E5C09" w:rsidRDefault="00696BAC"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kai</w:t>
      </w:r>
      <w:r w:rsidR="00871D32" w:rsidRPr="002E5C09">
        <w:rPr>
          <w:rFonts w:ascii="Times New Roman" w:hAnsi="Times New Roman" w:cs="Times New Roman"/>
          <w:color w:val="000000"/>
          <w:sz w:val="23"/>
          <w:szCs w:val="23"/>
        </w:rPr>
        <w:t xml:space="preserve"> Klaipėdos rajono savivaldybės taryba priima sprendimą dėl kitokių patalpų valdymo, naudojimo ar disponavimo sąlygų;</w:t>
      </w:r>
    </w:p>
    <w:p w14:paraId="35D6125D" w14:textId="3CD7A8A9" w:rsidR="00871D32" w:rsidRPr="002E5C09" w:rsidRDefault="0025143E" w:rsidP="00125BE7">
      <w:pPr>
        <w:pStyle w:val="Sraopastraipa"/>
        <w:numPr>
          <w:ilvl w:val="1"/>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871D32" w:rsidRPr="002E5C09">
        <w:rPr>
          <w:rFonts w:ascii="Times New Roman" w:hAnsi="Times New Roman" w:cs="Times New Roman"/>
          <w:color w:val="000000"/>
          <w:sz w:val="23"/>
          <w:szCs w:val="23"/>
        </w:rPr>
        <w:t>kai, pasikeitus aplinkybėms,</w:t>
      </w:r>
      <w:r w:rsidR="00E92E52" w:rsidRPr="002E5C09">
        <w:rPr>
          <w:rFonts w:ascii="Times New Roman" w:hAnsi="Times New Roman" w:cs="Times New Roman"/>
          <w:color w:val="000000"/>
          <w:sz w:val="23"/>
          <w:szCs w:val="23"/>
        </w:rPr>
        <w:t xml:space="preserve"> </w:t>
      </w:r>
      <w:r w:rsidR="002743AD">
        <w:rPr>
          <w:rFonts w:ascii="Times New Roman" w:hAnsi="Times New Roman" w:cs="Times New Roman"/>
          <w:color w:val="000000"/>
          <w:sz w:val="23"/>
          <w:szCs w:val="23"/>
        </w:rPr>
        <w:t>n</w:t>
      </w:r>
      <w:r w:rsidR="00E92E52" w:rsidRPr="002E5C09">
        <w:rPr>
          <w:rFonts w:ascii="Times New Roman" w:hAnsi="Times New Roman" w:cs="Times New Roman"/>
          <w:color w:val="000000"/>
          <w:sz w:val="23"/>
          <w:szCs w:val="23"/>
        </w:rPr>
        <w:t xml:space="preserve">uomotojui </w:t>
      </w:r>
      <w:r w:rsidR="00871D32" w:rsidRPr="002E5C09">
        <w:rPr>
          <w:rFonts w:ascii="Times New Roman" w:hAnsi="Times New Roman" w:cs="Times New Roman"/>
          <w:color w:val="000000"/>
          <w:sz w:val="23"/>
          <w:szCs w:val="23"/>
        </w:rPr>
        <w:t xml:space="preserve">reikia naudotis patalpomis savo funkcijoms įgyvendinti. </w:t>
      </w:r>
    </w:p>
    <w:p w14:paraId="328ECD25" w14:textId="77777777" w:rsidR="0025143E" w:rsidRPr="002E5C09" w:rsidRDefault="0025143E" w:rsidP="0025143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p>
    <w:p w14:paraId="3D508C6F" w14:textId="619B8BA1" w:rsidR="0025143E" w:rsidRPr="002E5C09" w:rsidRDefault="0025143E" w:rsidP="0025143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VIII. BAIGIAMOSIOS NUOSTATOS</w:t>
      </w:r>
    </w:p>
    <w:p w14:paraId="3364C775" w14:textId="77777777" w:rsidR="0025143E" w:rsidRPr="002E5C09" w:rsidRDefault="0025143E" w:rsidP="0025143E">
      <w:pPr>
        <w:pStyle w:val="Sraopastraipa"/>
        <w:autoSpaceDE w:val="0"/>
        <w:autoSpaceDN w:val="0"/>
        <w:adjustRightInd w:val="0"/>
        <w:spacing w:after="0" w:line="240" w:lineRule="auto"/>
        <w:ind w:left="0"/>
        <w:jc w:val="center"/>
        <w:rPr>
          <w:rFonts w:ascii="Times New Roman" w:hAnsi="Times New Roman" w:cs="Times New Roman"/>
          <w:b/>
          <w:bCs/>
          <w:color w:val="000000"/>
          <w:sz w:val="23"/>
          <w:szCs w:val="23"/>
        </w:rPr>
      </w:pPr>
    </w:p>
    <w:p w14:paraId="708B4CA7" w14:textId="097E0F8B" w:rsidR="00871D32" w:rsidRPr="002E5C09" w:rsidRDefault="00D42BC1" w:rsidP="00125BE7">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871D32" w:rsidRPr="002E5C09">
        <w:rPr>
          <w:rFonts w:ascii="Times New Roman" w:hAnsi="Times New Roman" w:cs="Times New Roman"/>
          <w:color w:val="000000"/>
          <w:sz w:val="23"/>
          <w:szCs w:val="23"/>
        </w:rPr>
        <w:t xml:space="preserve">Šioje Sutartyje neaptartos sąlygos ar ginčai dėl šios Sutarties vykdymo sprendžiami derybų būdu, o nesusitarus – Lietuvos Respublikos civilinio kodekso ir įstatymų nustatyta tvarka. </w:t>
      </w:r>
    </w:p>
    <w:p w14:paraId="2B089ED3" w14:textId="4426F2E1" w:rsidR="00871D32" w:rsidRDefault="00D42BC1" w:rsidP="00125BE7">
      <w:pPr>
        <w:pStyle w:val="Sraopastraipa"/>
        <w:numPr>
          <w:ilvl w:val="0"/>
          <w:numId w:val="5"/>
        </w:numPr>
        <w:autoSpaceDE w:val="0"/>
        <w:autoSpaceDN w:val="0"/>
        <w:adjustRightInd w:val="0"/>
        <w:spacing w:after="0" w:line="240" w:lineRule="auto"/>
        <w:ind w:left="0" w:firstLine="851"/>
        <w:jc w:val="both"/>
        <w:rPr>
          <w:rFonts w:ascii="Times New Roman" w:hAnsi="Times New Roman" w:cs="Times New Roman"/>
          <w:color w:val="000000"/>
          <w:sz w:val="23"/>
          <w:szCs w:val="23"/>
        </w:rPr>
      </w:pPr>
      <w:r w:rsidRPr="002E5C09">
        <w:rPr>
          <w:rFonts w:ascii="Times New Roman" w:hAnsi="Times New Roman" w:cs="Times New Roman"/>
          <w:color w:val="000000"/>
          <w:sz w:val="23"/>
          <w:szCs w:val="23"/>
        </w:rPr>
        <w:t xml:space="preserve"> </w:t>
      </w:r>
      <w:r w:rsidR="00871D32" w:rsidRPr="002E5C09">
        <w:rPr>
          <w:rFonts w:ascii="Times New Roman" w:hAnsi="Times New Roman" w:cs="Times New Roman"/>
          <w:color w:val="000000"/>
          <w:sz w:val="23"/>
          <w:szCs w:val="23"/>
        </w:rPr>
        <w:t xml:space="preserve">Sutartis surašoma dviem vienodą juridinę galią turinčiais egzemplioriais (po vieną kiekvienai šaliai). </w:t>
      </w:r>
    </w:p>
    <w:p w14:paraId="38052257" w14:textId="541ED033" w:rsidR="001867E6" w:rsidRPr="001867E6" w:rsidRDefault="001867E6" w:rsidP="001867E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_________________________</w:t>
      </w:r>
    </w:p>
    <w:tbl>
      <w:tblPr>
        <w:tblW w:w="9671" w:type="dxa"/>
        <w:tblBorders>
          <w:top w:val="nil"/>
          <w:left w:val="nil"/>
          <w:bottom w:val="nil"/>
          <w:right w:val="nil"/>
        </w:tblBorders>
        <w:tblLayout w:type="fixed"/>
        <w:tblLook w:val="0000" w:firstRow="0" w:lastRow="0" w:firstColumn="0" w:lastColumn="0" w:noHBand="0" w:noVBand="0"/>
      </w:tblPr>
      <w:tblGrid>
        <w:gridCol w:w="4860"/>
        <w:gridCol w:w="4811"/>
      </w:tblGrid>
      <w:tr w:rsidR="00871D32" w:rsidRPr="002E5C09" w14:paraId="27DF07B1" w14:textId="77777777" w:rsidTr="001A700D">
        <w:trPr>
          <w:trHeight w:val="109"/>
        </w:trPr>
        <w:tc>
          <w:tcPr>
            <w:tcW w:w="4860" w:type="dxa"/>
          </w:tcPr>
          <w:p w14:paraId="1047C5F7" w14:textId="77777777" w:rsidR="001867E6" w:rsidRDefault="001867E6" w:rsidP="001A700D">
            <w:pPr>
              <w:autoSpaceDE w:val="0"/>
              <w:autoSpaceDN w:val="0"/>
              <w:adjustRightInd w:val="0"/>
              <w:spacing w:after="0" w:line="240" w:lineRule="auto"/>
              <w:rPr>
                <w:rFonts w:ascii="Times New Roman" w:hAnsi="Times New Roman" w:cs="Times New Roman"/>
                <w:b/>
                <w:bCs/>
                <w:color w:val="000000"/>
                <w:sz w:val="23"/>
                <w:szCs w:val="23"/>
              </w:rPr>
            </w:pPr>
          </w:p>
          <w:p w14:paraId="1E079732" w14:textId="77777777" w:rsidR="001867E6" w:rsidRPr="002E5C09" w:rsidRDefault="001867E6" w:rsidP="001A700D">
            <w:pPr>
              <w:autoSpaceDE w:val="0"/>
              <w:autoSpaceDN w:val="0"/>
              <w:adjustRightInd w:val="0"/>
              <w:spacing w:after="0" w:line="240" w:lineRule="auto"/>
              <w:rPr>
                <w:rFonts w:ascii="Times New Roman" w:hAnsi="Times New Roman" w:cs="Times New Roman"/>
                <w:b/>
                <w:bCs/>
                <w:color w:val="000000"/>
                <w:sz w:val="23"/>
                <w:szCs w:val="23"/>
              </w:rPr>
            </w:pPr>
          </w:p>
          <w:p w14:paraId="0CA7E209" w14:textId="309B11AB" w:rsidR="0025143E" w:rsidRPr="002E5C09" w:rsidRDefault="00E92E52" w:rsidP="0025143E">
            <w:pPr>
              <w:autoSpaceDE w:val="0"/>
              <w:autoSpaceDN w:val="0"/>
              <w:adjustRightInd w:val="0"/>
              <w:spacing w:after="0" w:line="240" w:lineRule="auto"/>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Nuomotojas:</w:t>
            </w:r>
            <w:r w:rsidR="00871D32" w:rsidRPr="002E5C09">
              <w:rPr>
                <w:rFonts w:ascii="Times New Roman" w:hAnsi="Times New Roman" w:cs="Times New Roman"/>
                <w:b/>
                <w:bCs/>
                <w:color w:val="000000"/>
                <w:sz w:val="23"/>
                <w:szCs w:val="23"/>
              </w:rPr>
              <w:t xml:space="preserve"> </w:t>
            </w:r>
          </w:p>
        </w:tc>
        <w:tc>
          <w:tcPr>
            <w:tcW w:w="4811" w:type="dxa"/>
          </w:tcPr>
          <w:p w14:paraId="1F973BE1" w14:textId="77777777" w:rsidR="00871D32"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340FB197" w14:textId="77777777" w:rsidR="001867E6" w:rsidRPr="002E5C09" w:rsidRDefault="001867E6" w:rsidP="001A700D">
            <w:pPr>
              <w:autoSpaceDE w:val="0"/>
              <w:autoSpaceDN w:val="0"/>
              <w:adjustRightInd w:val="0"/>
              <w:spacing w:after="0" w:line="240" w:lineRule="auto"/>
              <w:rPr>
                <w:rFonts w:ascii="Times New Roman" w:hAnsi="Times New Roman" w:cs="Times New Roman"/>
                <w:color w:val="000000"/>
                <w:sz w:val="23"/>
                <w:szCs w:val="23"/>
              </w:rPr>
            </w:pPr>
          </w:p>
          <w:p w14:paraId="07E0DA98" w14:textId="0E090B84" w:rsidR="00871D32" w:rsidRPr="002E5C09" w:rsidRDefault="0025143E"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b/>
                <w:bCs/>
                <w:color w:val="000000"/>
                <w:sz w:val="23"/>
                <w:szCs w:val="23"/>
              </w:rPr>
              <w:t>Nuomininkas:</w:t>
            </w:r>
          </w:p>
          <w:p w14:paraId="0FE38E84" w14:textId="7CD7A242" w:rsidR="00871D32" w:rsidRPr="002E5C09" w:rsidRDefault="00871D32" w:rsidP="001A700D">
            <w:pPr>
              <w:autoSpaceDE w:val="0"/>
              <w:autoSpaceDN w:val="0"/>
              <w:adjustRightInd w:val="0"/>
              <w:spacing w:after="0" w:line="240" w:lineRule="auto"/>
              <w:rPr>
                <w:rFonts w:ascii="Times New Roman" w:hAnsi="Times New Roman" w:cs="Times New Roman"/>
                <w:b/>
                <w:bCs/>
                <w:color w:val="000000"/>
                <w:sz w:val="23"/>
                <w:szCs w:val="23"/>
              </w:rPr>
            </w:pPr>
          </w:p>
        </w:tc>
      </w:tr>
      <w:tr w:rsidR="00871D32" w:rsidRPr="002E5C09" w14:paraId="042DD3C3" w14:textId="77777777" w:rsidTr="001A700D">
        <w:trPr>
          <w:trHeight w:val="1705"/>
        </w:trPr>
        <w:tc>
          <w:tcPr>
            <w:tcW w:w="4860" w:type="dxa"/>
          </w:tcPr>
          <w:p w14:paraId="3236CB72"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r w:rsidRPr="002E5C09">
              <w:rPr>
                <w:rFonts w:ascii="Times New Roman" w:hAnsi="Times New Roman" w:cs="Times New Roman"/>
                <w:bCs/>
                <w:color w:val="000000"/>
                <w:sz w:val="24"/>
                <w:szCs w:val="24"/>
              </w:rPr>
              <w:t xml:space="preserve">Klaipėdos r. Dituvos Aleksandro Teodoro </w:t>
            </w:r>
            <w:proofErr w:type="spellStart"/>
            <w:r w:rsidRPr="002E5C09">
              <w:rPr>
                <w:rFonts w:ascii="Times New Roman" w:hAnsi="Times New Roman" w:cs="Times New Roman"/>
                <w:bCs/>
                <w:color w:val="000000"/>
                <w:sz w:val="24"/>
                <w:szCs w:val="24"/>
              </w:rPr>
              <w:t>Kuršaičio</w:t>
            </w:r>
            <w:proofErr w:type="spellEnd"/>
            <w:r w:rsidRPr="002E5C09">
              <w:rPr>
                <w:rFonts w:ascii="Times New Roman" w:hAnsi="Times New Roman" w:cs="Times New Roman"/>
                <w:bCs/>
                <w:color w:val="000000"/>
                <w:sz w:val="24"/>
                <w:szCs w:val="24"/>
              </w:rPr>
              <w:t xml:space="preserve"> pagrindinė mokykla </w:t>
            </w:r>
          </w:p>
          <w:p w14:paraId="7B27AC74"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proofErr w:type="spellStart"/>
            <w:r w:rsidRPr="002E5C09">
              <w:rPr>
                <w:rFonts w:ascii="Times New Roman" w:hAnsi="Times New Roman" w:cs="Times New Roman"/>
                <w:bCs/>
                <w:color w:val="000000"/>
                <w:sz w:val="24"/>
                <w:szCs w:val="24"/>
              </w:rPr>
              <w:t>Kuršaičių</w:t>
            </w:r>
            <w:proofErr w:type="spellEnd"/>
            <w:r w:rsidRPr="002E5C09">
              <w:rPr>
                <w:rFonts w:ascii="Times New Roman" w:hAnsi="Times New Roman" w:cs="Times New Roman"/>
                <w:bCs/>
                <w:color w:val="000000"/>
                <w:sz w:val="24"/>
                <w:szCs w:val="24"/>
              </w:rPr>
              <w:t xml:space="preserve"> g. 12, Dituva, Klaipėdos r.</w:t>
            </w:r>
          </w:p>
          <w:p w14:paraId="3C0FC864"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proofErr w:type="spellStart"/>
            <w:r w:rsidRPr="002E5C09">
              <w:rPr>
                <w:rFonts w:ascii="Times New Roman" w:hAnsi="Times New Roman" w:cs="Times New Roman"/>
                <w:bCs/>
                <w:color w:val="000000"/>
                <w:sz w:val="24"/>
                <w:szCs w:val="24"/>
              </w:rPr>
              <w:t>Įm.kodas</w:t>
            </w:r>
            <w:proofErr w:type="spellEnd"/>
            <w:r w:rsidRPr="002E5C09">
              <w:rPr>
                <w:rFonts w:ascii="Times New Roman" w:hAnsi="Times New Roman" w:cs="Times New Roman"/>
                <w:bCs/>
                <w:color w:val="000000"/>
                <w:sz w:val="24"/>
                <w:szCs w:val="24"/>
              </w:rPr>
              <w:t>: 191788440</w:t>
            </w:r>
          </w:p>
          <w:p w14:paraId="44876DAF"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proofErr w:type="spellStart"/>
            <w:r w:rsidRPr="002E5C09">
              <w:rPr>
                <w:rFonts w:ascii="Times New Roman" w:hAnsi="Times New Roman" w:cs="Times New Roman"/>
                <w:bCs/>
                <w:color w:val="000000"/>
                <w:sz w:val="24"/>
                <w:szCs w:val="24"/>
              </w:rPr>
              <w:t>A.s</w:t>
            </w:r>
            <w:proofErr w:type="spellEnd"/>
            <w:r w:rsidRPr="002E5C09">
              <w:rPr>
                <w:rFonts w:ascii="Times New Roman" w:hAnsi="Times New Roman" w:cs="Times New Roman"/>
                <w:bCs/>
                <w:color w:val="000000"/>
                <w:sz w:val="24"/>
                <w:szCs w:val="24"/>
              </w:rPr>
              <w:t>. LT984010040200099045</w:t>
            </w:r>
          </w:p>
          <w:p w14:paraId="1A87A5BF" w14:textId="77777777" w:rsidR="00871D32" w:rsidRPr="002E5C09" w:rsidRDefault="00871D32" w:rsidP="001A700D">
            <w:pPr>
              <w:tabs>
                <w:tab w:val="left" w:pos="400"/>
                <w:tab w:val="left" w:pos="5580"/>
              </w:tabs>
              <w:spacing w:after="0"/>
              <w:rPr>
                <w:rFonts w:ascii="Times New Roman" w:hAnsi="Times New Roman" w:cs="Times New Roman"/>
                <w:sz w:val="24"/>
                <w:szCs w:val="24"/>
              </w:rPr>
            </w:pPr>
            <w:r w:rsidRPr="002E5C09">
              <w:rPr>
                <w:rFonts w:ascii="Times New Roman" w:hAnsi="Times New Roman" w:cs="Times New Roman"/>
                <w:sz w:val="24"/>
                <w:szCs w:val="24"/>
              </w:rPr>
              <w:t xml:space="preserve">AB </w:t>
            </w:r>
            <w:proofErr w:type="spellStart"/>
            <w:r w:rsidRPr="002E5C09">
              <w:rPr>
                <w:rFonts w:ascii="Times New Roman" w:hAnsi="Times New Roman" w:cs="Times New Roman"/>
                <w:sz w:val="24"/>
                <w:szCs w:val="24"/>
              </w:rPr>
              <w:t>Luminor</w:t>
            </w:r>
            <w:proofErr w:type="spellEnd"/>
            <w:r w:rsidRPr="002E5C09">
              <w:rPr>
                <w:rFonts w:ascii="Times New Roman" w:hAnsi="Times New Roman" w:cs="Times New Roman"/>
                <w:sz w:val="24"/>
                <w:szCs w:val="24"/>
              </w:rPr>
              <w:t xml:space="preserve"> bankas</w:t>
            </w:r>
          </w:p>
          <w:p w14:paraId="60EE5BB0"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r w:rsidRPr="002E5C09">
              <w:rPr>
                <w:rFonts w:ascii="Times New Roman" w:hAnsi="Times New Roman" w:cs="Times New Roman"/>
                <w:bCs/>
                <w:color w:val="000000"/>
                <w:sz w:val="24"/>
                <w:szCs w:val="24"/>
              </w:rPr>
              <w:t>Banko kodas: 40100</w:t>
            </w:r>
          </w:p>
          <w:p w14:paraId="33405DD5"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r w:rsidRPr="002E5C09">
              <w:rPr>
                <w:rFonts w:ascii="Times New Roman" w:hAnsi="Times New Roman" w:cs="Times New Roman"/>
                <w:bCs/>
                <w:color w:val="000000"/>
                <w:sz w:val="24"/>
                <w:szCs w:val="24"/>
              </w:rPr>
              <w:t>Tel.: +370 650 22569</w:t>
            </w:r>
          </w:p>
          <w:p w14:paraId="475C87A0"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r w:rsidRPr="002E5C09">
              <w:rPr>
                <w:rFonts w:ascii="Times New Roman" w:hAnsi="Times New Roman" w:cs="Times New Roman"/>
                <w:bCs/>
                <w:color w:val="000000"/>
                <w:sz w:val="24"/>
                <w:szCs w:val="24"/>
              </w:rPr>
              <w:t xml:space="preserve">El. paštas: </w:t>
            </w:r>
            <w:hyperlink r:id="rId6" w:history="1">
              <w:r w:rsidRPr="002E5C09">
                <w:rPr>
                  <w:rStyle w:val="Hipersaitas"/>
                  <w:rFonts w:ascii="Times New Roman" w:hAnsi="Times New Roman" w:cs="Times New Roman"/>
                  <w:bCs/>
                  <w:sz w:val="24"/>
                  <w:szCs w:val="24"/>
                </w:rPr>
                <w:t>info@dituvos.lt</w:t>
              </w:r>
            </w:hyperlink>
          </w:p>
          <w:p w14:paraId="43CBD765"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4"/>
                <w:szCs w:val="24"/>
              </w:rPr>
            </w:pPr>
          </w:p>
          <w:p w14:paraId="62EA49A4" w14:textId="232E1155" w:rsidR="0025143E" w:rsidRPr="002E5C09" w:rsidRDefault="00871D32" w:rsidP="0025143E">
            <w:pPr>
              <w:autoSpaceDE w:val="0"/>
              <w:autoSpaceDN w:val="0"/>
              <w:adjustRightInd w:val="0"/>
              <w:spacing w:after="0" w:line="240" w:lineRule="auto"/>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Direktorė</w:t>
            </w:r>
            <w:r w:rsidR="0025143E" w:rsidRPr="002E5C09">
              <w:rPr>
                <w:rFonts w:ascii="Times New Roman" w:hAnsi="Times New Roman" w:cs="Times New Roman"/>
                <w:bCs/>
                <w:color w:val="000000"/>
                <w:sz w:val="23"/>
                <w:szCs w:val="23"/>
              </w:rPr>
              <w:t xml:space="preserve"> Lina </w:t>
            </w:r>
            <w:proofErr w:type="spellStart"/>
            <w:r w:rsidR="0025143E" w:rsidRPr="002E5C09">
              <w:rPr>
                <w:rFonts w:ascii="Times New Roman" w:hAnsi="Times New Roman" w:cs="Times New Roman"/>
                <w:bCs/>
                <w:color w:val="000000"/>
                <w:sz w:val="23"/>
                <w:szCs w:val="23"/>
              </w:rPr>
              <w:t>Nedveckienė</w:t>
            </w:r>
            <w:proofErr w:type="spellEnd"/>
          </w:p>
          <w:p w14:paraId="6565BF14" w14:textId="5118101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3"/>
                <w:szCs w:val="23"/>
              </w:rPr>
            </w:pPr>
          </w:p>
          <w:p w14:paraId="6C335C96" w14:textId="395BAE9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bCs/>
                <w:color w:val="000000"/>
                <w:sz w:val="23"/>
                <w:szCs w:val="23"/>
              </w:rPr>
              <w:tab/>
            </w:r>
            <w:r w:rsidRPr="002E5C09">
              <w:rPr>
                <w:rFonts w:ascii="Times New Roman" w:hAnsi="Times New Roman" w:cs="Times New Roman"/>
                <w:bCs/>
                <w:color w:val="000000"/>
                <w:sz w:val="23"/>
                <w:szCs w:val="23"/>
              </w:rPr>
              <w:tab/>
            </w:r>
            <w:r w:rsidRPr="002E5C09">
              <w:rPr>
                <w:rFonts w:ascii="Times New Roman" w:hAnsi="Times New Roman" w:cs="Times New Roman"/>
                <w:bCs/>
                <w:color w:val="000000"/>
                <w:sz w:val="23"/>
                <w:szCs w:val="23"/>
              </w:rPr>
              <w:tab/>
            </w:r>
            <w:r w:rsidRPr="002E5C09">
              <w:rPr>
                <w:rFonts w:ascii="Times New Roman" w:hAnsi="Times New Roman" w:cs="Times New Roman"/>
                <w:bCs/>
                <w:color w:val="000000"/>
                <w:sz w:val="23"/>
                <w:szCs w:val="23"/>
              </w:rPr>
              <w:tab/>
            </w:r>
            <w:r w:rsidRPr="002E5C09">
              <w:rPr>
                <w:rFonts w:ascii="Times New Roman" w:hAnsi="Times New Roman" w:cs="Times New Roman"/>
                <w:color w:val="000000"/>
                <w:sz w:val="23"/>
                <w:szCs w:val="23"/>
              </w:rPr>
              <w:t xml:space="preserve">_______________________________ </w:t>
            </w:r>
          </w:p>
          <w:p w14:paraId="0973DE02"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 xml:space="preserve">                   </w:t>
            </w:r>
            <w:r w:rsidRPr="002E5C09">
              <w:rPr>
                <w:rFonts w:ascii="Times New Roman" w:hAnsi="Times New Roman" w:cs="Times New Roman"/>
                <w:bCs/>
                <w:color w:val="000000"/>
                <w:sz w:val="23"/>
                <w:szCs w:val="23"/>
                <w:vertAlign w:val="superscript"/>
              </w:rPr>
              <w:t>(Parašas)</w:t>
            </w:r>
          </w:p>
          <w:p w14:paraId="3D189B6A" w14:textId="77777777" w:rsidR="00871D32" w:rsidRPr="002E5C09" w:rsidRDefault="00871D32" w:rsidP="001A700D">
            <w:pPr>
              <w:autoSpaceDE w:val="0"/>
              <w:autoSpaceDN w:val="0"/>
              <w:adjustRightInd w:val="0"/>
              <w:spacing w:after="0" w:line="240" w:lineRule="auto"/>
              <w:rPr>
                <w:rFonts w:ascii="Times New Roman" w:hAnsi="Times New Roman" w:cs="Times New Roman"/>
                <w:bCs/>
                <w:color w:val="000000"/>
                <w:sz w:val="23"/>
                <w:szCs w:val="23"/>
              </w:rPr>
            </w:pPr>
            <w:r w:rsidRPr="002E5C09">
              <w:rPr>
                <w:rFonts w:ascii="Times New Roman" w:hAnsi="Times New Roman" w:cs="Times New Roman"/>
                <w:bCs/>
                <w:color w:val="000000"/>
                <w:sz w:val="23"/>
                <w:szCs w:val="23"/>
              </w:rPr>
              <w:tab/>
              <w:t xml:space="preserve">                      </w:t>
            </w:r>
          </w:p>
          <w:p w14:paraId="740EFD2F" w14:textId="77777777" w:rsidR="00871D32" w:rsidRPr="002E5C09" w:rsidRDefault="00871D32" w:rsidP="001A700D">
            <w:pPr>
              <w:autoSpaceDE w:val="0"/>
              <w:autoSpaceDN w:val="0"/>
              <w:adjustRightInd w:val="0"/>
              <w:spacing w:after="0" w:line="240" w:lineRule="auto"/>
              <w:rPr>
                <w:rFonts w:ascii="Times New Roman" w:hAnsi="Times New Roman" w:cs="Times New Roman"/>
                <w:b/>
                <w:bCs/>
                <w:color w:val="000000"/>
                <w:sz w:val="23"/>
                <w:szCs w:val="23"/>
              </w:rPr>
            </w:pPr>
            <w:r w:rsidRPr="002E5C09">
              <w:rPr>
                <w:rFonts w:ascii="Times New Roman" w:hAnsi="Times New Roman" w:cs="Times New Roman"/>
                <w:bCs/>
                <w:color w:val="000000"/>
                <w:sz w:val="23"/>
                <w:szCs w:val="23"/>
              </w:rPr>
              <w:t>A.V.</w:t>
            </w:r>
            <w:r w:rsidRPr="002E5C09">
              <w:rPr>
                <w:rFonts w:ascii="Times New Roman" w:hAnsi="Times New Roman" w:cs="Times New Roman"/>
                <w:bCs/>
                <w:color w:val="000000"/>
                <w:sz w:val="23"/>
                <w:szCs w:val="23"/>
              </w:rPr>
              <w:tab/>
            </w:r>
            <w:r w:rsidRPr="002E5C09">
              <w:rPr>
                <w:rFonts w:ascii="Times New Roman" w:hAnsi="Times New Roman" w:cs="Times New Roman"/>
                <w:bCs/>
                <w:color w:val="000000"/>
                <w:sz w:val="23"/>
                <w:szCs w:val="23"/>
              </w:rPr>
              <w:tab/>
            </w:r>
            <w:r w:rsidRPr="002E5C09">
              <w:rPr>
                <w:rFonts w:ascii="Times New Roman" w:hAnsi="Times New Roman" w:cs="Times New Roman"/>
                <w:b/>
                <w:bCs/>
                <w:color w:val="000000"/>
                <w:sz w:val="23"/>
                <w:szCs w:val="23"/>
              </w:rPr>
              <w:tab/>
              <w:t xml:space="preserve">                          </w:t>
            </w:r>
          </w:p>
          <w:p w14:paraId="7E13DF71" w14:textId="77777777" w:rsidR="00871D32" w:rsidRPr="002E5C09" w:rsidRDefault="00871D32" w:rsidP="001A700D">
            <w:pPr>
              <w:autoSpaceDE w:val="0"/>
              <w:autoSpaceDN w:val="0"/>
              <w:adjustRightInd w:val="0"/>
              <w:spacing w:after="0" w:line="240" w:lineRule="auto"/>
              <w:rPr>
                <w:rFonts w:ascii="Times New Roman" w:hAnsi="Times New Roman" w:cs="Times New Roman"/>
                <w:b/>
                <w:bCs/>
                <w:color w:val="000000"/>
                <w:sz w:val="23"/>
                <w:szCs w:val="23"/>
              </w:rPr>
            </w:pPr>
            <w:r w:rsidRPr="002E5C09">
              <w:rPr>
                <w:rFonts w:ascii="Times New Roman" w:hAnsi="Times New Roman" w:cs="Times New Roman"/>
                <w:b/>
                <w:bCs/>
                <w:color w:val="000000"/>
                <w:sz w:val="23"/>
                <w:szCs w:val="23"/>
              </w:rPr>
              <w:tab/>
              <w:t xml:space="preserve">     </w:t>
            </w:r>
          </w:p>
          <w:p w14:paraId="2930272D" w14:textId="6240D50A"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tc>
        <w:tc>
          <w:tcPr>
            <w:tcW w:w="4811" w:type="dxa"/>
          </w:tcPr>
          <w:p w14:paraId="278AACC1"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0E12385D"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6C090FDD"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32B28773"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06030B7E"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3DDC838A"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0DE1F582"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770AC8F0" w14:textId="77777777" w:rsidR="001867E6" w:rsidRDefault="00871D32"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color w:val="000000"/>
                <w:sz w:val="23"/>
                <w:szCs w:val="23"/>
              </w:rPr>
              <w:t>_</w:t>
            </w:r>
          </w:p>
          <w:p w14:paraId="66FC0212" w14:textId="77777777" w:rsidR="001867E6" w:rsidRDefault="001867E6" w:rsidP="001A700D">
            <w:pPr>
              <w:autoSpaceDE w:val="0"/>
              <w:autoSpaceDN w:val="0"/>
              <w:adjustRightInd w:val="0"/>
              <w:spacing w:after="0" w:line="240" w:lineRule="auto"/>
              <w:rPr>
                <w:rFonts w:ascii="Times New Roman" w:hAnsi="Times New Roman" w:cs="Times New Roman"/>
                <w:color w:val="000000"/>
                <w:sz w:val="23"/>
                <w:szCs w:val="23"/>
              </w:rPr>
            </w:pPr>
          </w:p>
          <w:p w14:paraId="29F719D6" w14:textId="77777777" w:rsidR="001867E6" w:rsidRDefault="001867E6" w:rsidP="001A700D">
            <w:pPr>
              <w:autoSpaceDE w:val="0"/>
              <w:autoSpaceDN w:val="0"/>
              <w:adjustRightInd w:val="0"/>
              <w:spacing w:after="0" w:line="240" w:lineRule="auto"/>
              <w:rPr>
                <w:rFonts w:ascii="Times New Roman" w:hAnsi="Times New Roman" w:cs="Times New Roman"/>
                <w:color w:val="000000"/>
                <w:sz w:val="23"/>
                <w:szCs w:val="23"/>
              </w:rPr>
            </w:pPr>
          </w:p>
          <w:p w14:paraId="2C2D2D0B" w14:textId="77777777" w:rsidR="001867E6" w:rsidRDefault="001867E6" w:rsidP="001A700D">
            <w:pPr>
              <w:autoSpaceDE w:val="0"/>
              <w:autoSpaceDN w:val="0"/>
              <w:adjustRightInd w:val="0"/>
              <w:spacing w:after="0" w:line="240" w:lineRule="auto"/>
              <w:rPr>
                <w:rFonts w:ascii="Times New Roman" w:hAnsi="Times New Roman" w:cs="Times New Roman"/>
                <w:color w:val="000000"/>
                <w:sz w:val="23"/>
                <w:szCs w:val="23"/>
              </w:rPr>
            </w:pPr>
          </w:p>
          <w:p w14:paraId="33021B28" w14:textId="77777777" w:rsidR="001867E6" w:rsidRDefault="001867E6" w:rsidP="001A700D">
            <w:pPr>
              <w:autoSpaceDE w:val="0"/>
              <w:autoSpaceDN w:val="0"/>
              <w:adjustRightInd w:val="0"/>
              <w:spacing w:after="0" w:line="240" w:lineRule="auto"/>
              <w:rPr>
                <w:rFonts w:ascii="Times New Roman" w:hAnsi="Times New Roman" w:cs="Times New Roman"/>
                <w:color w:val="000000"/>
                <w:sz w:val="23"/>
                <w:szCs w:val="23"/>
              </w:rPr>
            </w:pPr>
          </w:p>
          <w:p w14:paraId="7B1AF777" w14:textId="72D89EAD" w:rsidR="0025143E"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color w:val="000000"/>
                <w:sz w:val="23"/>
                <w:szCs w:val="23"/>
              </w:rPr>
              <w:t>_____________________________</w:t>
            </w:r>
            <w:r w:rsidR="0025143E" w:rsidRPr="002E5C09">
              <w:rPr>
                <w:rFonts w:ascii="Times New Roman" w:hAnsi="Times New Roman" w:cs="Times New Roman"/>
                <w:color w:val="000000"/>
                <w:sz w:val="23"/>
                <w:szCs w:val="23"/>
              </w:rPr>
              <w:t xml:space="preserve">__      </w:t>
            </w:r>
          </w:p>
          <w:p w14:paraId="42F37BA9" w14:textId="186BD018"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bCs/>
                <w:color w:val="000000"/>
                <w:sz w:val="23"/>
                <w:szCs w:val="23"/>
              </w:rPr>
              <w:t xml:space="preserve"> </w:t>
            </w:r>
            <w:r w:rsidRPr="002E5C09">
              <w:rPr>
                <w:rFonts w:ascii="Times New Roman" w:hAnsi="Times New Roman" w:cs="Times New Roman"/>
                <w:bCs/>
                <w:color w:val="000000"/>
                <w:sz w:val="23"/>
                <w:szCs w:val="23"/>
                <w:vertAlign w:val="superscript"/>
              </w:rPr>
              <w:t>(</w:t>
            </w:r>
            <w:r w:rsidR="0025143E" w:rsidRPr="002E5C09">
              <w:rPr>
                <w:rFonts w:ascii="Times New Roman" w:hAnsi="Times New Roman" w:cs="Times New Roman"/>
                <w:bCs/>
                <w:color w:val="000000"/>
                <w:sz w:val="23"/>
                <w:szCs w:val="23"/>
                <w:vertAlign w:val="superscript"/>
              </w:rPr>
              <w:t>Vardas, pavardė, parašas, A.V. jei privalu antspaudą turėti</w:t>
            </w:r>
            <w:r w:rsidRPr="002E5C09">
              <w:rPr>
                <w:rFonts w:ascii="Times New Roman" w:hAnsi="Times New Roman" w:cs="Times New Roman"/>
                <w:bCs/>
                <w:color w:val="000000"/>
                <w:sz w:val="23"/>
                <w:szCs w:val="23"/>
                <w:vertAlign w:val="superscript"/>
              </w:rPr>
              <w:t>)</w:t>
            </w:r>
          </w:p>
          <w:p w14:paraId="11DBEC1F"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p w14:paraId="3CFE200D"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r w:rsidRPr="002E5C09">
              <w:rPr>
                <w:rFonts w:ascii="Times New Roman" w:hAnsi="Times New Roman" w:cs="Times New Roman"/>
                <w:color w:val="000000"/>
                <w:sz w:val="23"/>
                <w:szCs w:val="23"/>
              </w:rPr>
              <w:t>A.V</w:t>
            </w:r>
          </w:p>
          <w:p w14:paraId="7C2074CD" w14:textId="77777777" w:rsidR="00871D32" w:rsidRPr="002E5C09" w:rsidRDefault="00871D32" w:rsidP="001A700D">
            <w:pPr>
              <w:autoSpaceDE w:val="0"/>
              <w:autoSpaceDN w:val="0"/>
              <w:adjustRightInd w:val="0"/>
              <w:spacing w:after="0" w:line="240" w:lineRule="auto"/>
              <w:rPr>
                <w:rFonts w:ascii="Times New Roman" w:hAnsi="Times New Roman" w:cs="Times New Roman"/>
                <w:color w:val="000000"/>
                <w:sz w:val="23"/>
                <w:szCs w:val="23"/>
              </w:rPr>
            </w:pPr>
          </w:p>
        </w:tc>
      </w:tr>
    </w:tbl>
    <w:p w14:paraId="2186F192" w14:textId="2CA6E496" w:rsidR="00BB612F" w:rsidRPr="002E5C09" w:rsidRDefault="00BB612F" w:rsidP="00BB612F">
      <w:pPr>
        <w:tabs>
          <w:tab w:val="left" w:pos="7530"/>
        </w:tabs>
        <w:rPr>
          <w:rFonts w:ascii="Times New Roman" w:hAnsi="Times New Roman" w:cs="Times New Roman"/>
        </w:rPr>
      </w:pPr>
    </w:p>
    <w:sectPr w:rsidR="00BB612F" w:rsidRPr="002E5C09" w:rsidSect="00854D61">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27C6"/>
    <w:multiLevelType w:val="hybridMultilevel"/>
    <w:tmpl w:val="91500F04"/>
    <w:lvl w:ilvl="0" w:tplc="E2B4AF1E">
      <w:start w:val="1"/>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1" w15:restartNumberingAfterBreak="0">
    <w:nsid w:val="31541837"/>
    <w:multiLevelType w:val="multilevel"/>
    <w:tmpl w:val="B1A6A502"/>
    <w:lvl w:ilvl="0">
      <w:start w:val="5"/>
      <w:numFmt w:val="decimal"/>
      <w:lvlText w:val="%1."/>
      <w:lvlJc w:val="left"/>
      <w:pPr>
        <w:ind w:left="1571" w:hanging="360"/>
      </w:pPr>
      <w:rPr>
        <w:rFonts w:hint="default"/>
        <w:b w:val="0"/>
        <w:bCs/>
      </w:rPr>
    </w:lvl>
    <w:lvl w:ilvl="1">
      <w:start w:val="1"/>
      <w:numFmt w:val="decimal"/>
      <w:isLgl/>
      <w:lvlText w:val="%1.%2."/>
      <w:lvlJc w:val="left"/>
      <w:pPr>
        <w:ind w:left="1931"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2" w15:restartNumberingAfterBreak="0">
    <w:nsid w:val="3D9A7E90"/>
    <w:multiLevelType w:val="hybridMultilevel"/>
    <w:tmpl w:val="EA1A68C6"/>
    <w:lvl w:ilvl="0" w:tplc="F692D2F0">
      <w:start w:val="1"/>
      <w:numFmt w:val="decimal"/>
      <w:lvlText w:val="%1."/>
      <w:lvlJc w:val="left"/>
      <w:pPr>
        <w:ind w:left="1211" w:hanging="360"/>
      </w:pPr>
      <w:rPr>
        <w:rFonts w:eastAsia="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1EE16CF"/>
    <w:multiLevelType w:val="hybridMultilevel"/>
    <w:tmpl w:val="95AA1B0C"/>
    <w:lvl w:ilvl="0" w:tplc="25D24BD4">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AB215F8"/>
    <w:multiLevelType w:val="hybridMultilevel"/>
    <w:tmpl w:val="F3B88AD0"/>
    <w:lvl w:ilvl="0" w:tplc="1DB2B398">
      <w:start w:val="6"/>
      <w:numFmt w:val="upperRoman"/>
      <w:lvlText w:val="%1."/>
      <w:lvlJc w:val="left"/>
      <w:pPr>
        <w:ind w:left="445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7322F7"/>
    <w:multiLevelType w:val="multilevel"/>
    <w:tmpl w:val="E2B83D90"/>
    <w:lvl w:ilvl="0">
      <w:start w:val="1"/>
      <w:numFmt w:val="decimal"/>
      <w:lvlText w:val="%1."/>
      <w:lvlJc w:val="left"/>
      <w:pPr>
        <w:ind w:left="5171" w:hanging="360"/>
      </w:pPr>
    </w:lvl>
    <w:lvl w:ilvl="1">
      <w:start w:val="1"/>
      <w:numFmt w:val="decimal"/>
      <w:isLgl/>
      <w:lvlText w:val="%1.%2."/>
      <w:lvlJc w:val="left"/>
      <w:pPr>
        <w:ind w:left="5291" w:hanging="480"/>
      </w:pPr>
      <w:rPr>
        <w:rFonts w:hint="default"/>
      </w:rPr>
    </w:lvl>
    <w:lvl w:ilvl="2">
      <w:start w:val="1"/>
      <w:numFmt w:val="decimal"/>
      <w:isLgl/>
      <w:lvlText w:val="%1.%2.%3."/>
      <w:lvlJc w:val="left"/>
      <w:pPr>
        <w:ind w:left="5531" w:hanging="720"/>
      </w:pPr>
      <w:rPr>
        <w:rFonts w:hint="default"/>
      </w:rPr>
    </w:lvl>
    <w:lvl w:ilvl="3">
      <w:start w:val="1"/>
      <w:numFmt w:val="decimal"/>
      <w:isLgl/>
      <w:lvlText w:val="%1.%2.%3.%4."/>
      <w:lvlJc w:val="left"/>
      <w:pPr>
        <w:ind w:left="5531" w:hanging="720"/>
      </w:pPr>
      <w:rPr>
        <w:rFonts w:hint="default"/>
      </w:rPr>
    </w:lvl>
    <w:lvl w:ilvl="4">
      <w:start w:val="1"/>
      <w:numFmt w:val="decimal"/>
      <w:isLgl/>
      <w:lvlText w:val="%1.%2.%3.%4.%5."/>
      <w:lvlJc w:val="left"/>
      <w:pPr>
        <w:ind w:left="5891" w:hanging="1080"/>
      </w:pPr>
      <w:rPr>
        <w:rFonts w:hint="default"/>
      </w:rPr>
    </w:lvl>
    <w:lvl w:ilvl="5">
      <w:start w:val="1"/>
      <w:numFmt w:val="decimal"/>
      <w:isLgl/>
      <w:lvlText w:val="%1.%2.%3.%4.%5.%6."/>
      <w:lvlJc w:val="left"/>
      <w:pPr>
        <w:ind w:left="5891" w:hanging="1080"/>
      </w:pPr>
      <w:rPr>
        <w:rFonts w:hint="default"/>
      </w:rPr>
    </w:lvl>
    <w:lvl w:ilvl="6">
      <w:start w:val="1"/>
      <w:numFmt w:val="decimal"/>
      <w:isLgl/>
      <w:lvlText w:val="%1.%2.%3.%4.%5.%6.%7."/>
      <w:lvlJc w:val="left"/>
      <w:pPr>
        <w:ind w:left="6251" w:hanging="1440"/>
      </w:pPr>
      <w:rPr>
        <w:rFonts w:hint="default"/>
      </w:rPr>
    </w:lvl>
    <w:lvl w:ilvl="7">
      <w:start w:val="1"/>
      <w:numFmt w:val="decimal"/>
      <w:isLgl/>
      <w:lvlText w:val="%1.%2.%3.%4.%5.%6.%7.%8."/>
      <w:lvlJc w:val="left"/>
      <w:pPr>
        <w:ind w:left="6251" w:hanging="1440"/>
      </w:pPr>
      <w:rPr>
        <w:rFonts w:hint="default"/>
      </w:rPr>
    </w:lvl>
    <w:lvl w:ilvl="8">
      <w:start w:val="1"/>
      <w:numFmt w:val="decimal"/>
      <w:isLgl/>
      <w:lvlText w:val="%1.%2.%3.%4.%5.%6.%7.%8.%9."/>
      <w:lvlJc w:val="left"/>
      <w:pPr>
        <w:ind w:left="6611" w:hanging="1800"/>
      </w:pPr>
      <w:rPr>
        <w:rFonts w:hint="default"/>
      </w:rPr>
    </w:lvl>
  </w:abstractNum>
  <w:num w:numId="1" w16cid:durableId="1279989738">
    <w:abstractNumId w:val="3"/>
  </w:num>
  <w:num w:numId="2" w16cid:durableId="1709985529">
    <w:abstractNumId w:val="0"/>
  </w:num>
  <w:num w:numId="3" w16cid:durableId="367415120">
    <w:abstractNumId w:val="5"/>
  </w:num>
  <w:num w:numId="4" w16cid:durableId="1294410847">
    <w:abstractNumId w:val="2"/>
  </w:num>
  <w:num w:numId="5" w16cid:durableId="1164005018">
    <w:abstractNumId w:val="1"/>
  </w:num>
  <w:num w:numId="6" w16cid:durableId="83927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2F"/>
    <w:rsid w:val="00006AC1"/>
    <w:rsid w:val="000143D1"/>
    <w:rsid w:val="00027650"/>
    <w:rsid w:val="000B2902"/>
    <w:rsid w:val="000D39CF"/>
    <w:rsid w:val="000D4C60"/>
    <w:rsid w:val="0010540A"/>
    <w:rsid w:val="00116660"/>
    <w:rsid w:val="00125BE7"/>
    <w:rsid w:val="001867E6"/>
    <w:rsid w:val="0025143E"/>
    <w:rsid w:val="002743AD"/>
    <w:rsid w:val="002771C5"/>
    <w:rsid w:val="002E5C09"/>
    <w:rsid w:val="003337C2"/>
    <w:rsid w:val="003E6EE7"/>
    <w:rsid w:val="003F018D"/>
    <w:rsid w:val="0041369F"/>
    <w:rsid w:val="00427EEB"/>
    <w:rsid w:val="00496BAA"/>
    <w:rsid w:val="004C021E"/>
    <w:rsid w:val="0055037A"/>
    <w:rsid w:val="005D2AC4"/>
    <w:rsid w:val="005F5A0A"/>
    <w:rsid w:val="0069334A"/>
    <w:rsid w:val="00696BAC"/>
    <w:rsid w:val="006B1487"/>
    <w:rsid w:val="006E41B9"/>
    <w:rsid w:val="007015ED"/>
    <w:rsid w:val="00744BBB"/>
    <w:rsid w:val="00746624"/>
    <w:rsid w:val="0076695B"/>
    <w:rsid w:val="00785AE2"/>
    <w:rsid w:val="007906F4"/>
    <w:rsid w:val="0081701C"/>
    <w:rsid w:val="00854D61"/>
    <w:rsid w:val="0087179A"/>
    <w:rsid w:val="00871D32"/>
    <w:rsid w:val="00932EC1"/>
    <w:rsid w:val="00A15F64"/>
    <w:rsid w:val="00A56D30"/>
    <w:rsid w:val="00A94EDF"/>
    <w:rsid w:val="00AA074A"/>
    <w:rsid w:val="00AA33D2"/>
    <w:rsid w:val="00AD2306"/>
    <w:rsid w:val="00AD3F85"/>
    <w:rsid w:val="00B82C92"/>
    <w:rsid w:val="00BA0BCC"/>
    <w:rsid w:val="00BB612F"/>
    <w:rsid w:val="00BC2ECE"/>
    <w:rsid w:val="00BD53D7"/>
    <w:rsid w:val="00C2669B"/>
    <w:rsid w:val="00C60F17"/>
    <w:rsid w:val="00CC54C4"/>
    <w:rsid w:val="00CE6F9C"/>
    <w:rsid w:val="00CF4AC8"/>
    <w:rsid w:val="00D04716"/>
    <w:rsid w:val="00D42BC1"/>
    <w:rsid w:val="00D534B9"/>
    <w:rsid w:val="00DA2788"/>
    <w:rsid w:val="00DF3AEB"/>
    <w:rsid w:val="00E0248B"/>
    <w:rsid w:val="00E600D6"/>
    <w:rsid w:val="00E92E52"/>
    <w:rsid w:val="00F15BBA"/>
    <w:rsid w:val="00F417CF"/>
    <w:rsid w:val="00F87CF0"/>
    <w:rsid w:val="00FA142B"/>
    <w:rsid w:val="00FF0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B02"/>
  <w15:chartTrackingRefBased/>
  <w15:docId w15:val="{0FAB4466-62F6-4D50-A020-84AC833F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612F"/>
    <w:pPr>
      <w:spacing w:after="200" w:line="276" w:lineRule="auto"/>
    </w:pPr>
    <w:rPr>
      <w:kern w:val="0"/>
    </w:rPr>
  </w:style>
  <w:style w:type="paragraph" w:styleId="Antrat1">
    <w:name w:val="heading 1"/>
    <w:basedOn w:val="prastasis"/>
    <w:next w:val="prastasis"/>
    <w:link w:val="Antrat1Diagrama"/>
    <w:uiPriority w:val="9"/>
    <w:qFormat/>
    <w:rsid w:val="00BB6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6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612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612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612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61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1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1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1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12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612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612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612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612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61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1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1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1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1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1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1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1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12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B612F"/>
    <w:pPr>
      <w:ind w:left="720"/>
      <w:contextualSpacing/>
    </w:pPr>
  </w:style>
  <w:style w:type="character" w:styleId="Rykuspabraukimas">
    <w:name w:val="Intense Emphasis"/>
    <w:basedOn w:val="Numatytasispastraiposriftas"/>
    <w:uiPriority w:val="21"/>
    <w:qFormat/>
    <w:rsid w:val="00BB612F"/>
    <w:rPr>
      <w:i/>
      <w:iCs/>
      <w:color w:val="2F5496" w:themeColor="accent1" w:themeShade="BF"/>
    </w:rPr>
  </w:style>
  <w:style w:type="paragraph" w:styleId="Iskirtacitata">
    <w:name w:val="Intense Quote"/>
    <w:basedOn w:val="prastasis"/>
    <w:next w:val="prastasis"/>
    <w:link w:val="IskirtacitataDiagrama"/>
    <w:uiPriority w:val="30"/>
    <w:qFormat/>
    <w:rsid w:val="00BB6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612F"/>
    <w:rPr>
      <w:i/>
      <w:iCs/>
      <w:color w:val="2F5496" w:themeColor="accent1" w:themeShade="BF"/>
    </w:rPr>
  </w:style>
  <w:style w:type="character" w:styleId="Rykinuoroda">
    <w:name w:val="Intense Reference"/>
    <w:basedOn w:val="Numatytasispastraiposriftas"/>
    <w:uiPriority w:val="32"/>
    <w:qFormat/>
    <w:rsid w:val="00BB612F"/>
    <w:rPr>
      <w:b/>
      <w:bCs/>
      <w:smallCaps/>
      <w:color w:val="2F5496" w:themeColor="accent1" w:themeShade="BF"/>
      <w:spacing w:val="5"/>
    </w:rPr>
  </w:style>
  <w:style w:type="table" w:styleId="Lentelstinklelis">
    <w:name w:val="Table Grid"/>
    <w:basedOn w:val="prastojilentel"/>
    <w:uiPriority w:val="39"/>
    <w:rsid w:val="00BB6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B612F"/>
  </w:style>
  <w:style w:type="character" w:styleId="Hipersaitas">
    <w:name w:val="Hyperlink"/>
    <w:basedOn w:val="Numatytasispastraiposriftas"/>
    <w:uiPriority w:val="99"/>
    <w:unhideWhenUsed/>
    <w:rsid w:val="003F018D"/>
    <w:rPr>
      <w:color w:val="0563C1" w:themeColor="hyperlink"/>
      <w:u w:val="single"/>
    </w:rPr>
  </w:style>
  <w:style w:type="character" w:styleId="Neapdorotaspaminjimas">
    <w:name w:val="Unresolved Mention"/>
    <w:basedOn w:val="Numatytasispastraiposriftas"/>
    <w:uiPriority w:val="99"/>
    <w:semiHidden/>
    <w:unhideWhenUsed/>
    <w:rsid w:val="003F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dituvo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8B1A-B524-4F66-A172-588ECD35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5377</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NEDVECKIENĖ</dc:creator>
  <cp:keywords/>
  <dc:description/>
  <cp:lastModifiedBy>LINA NEDVECKIENĖ</cp:lastModifiedBy>
  <cp:revision>3</cp:revision>
  <cp:lastPrinted>2024-05-16T10:24:00Z</cp:lastPrinted>
  <dcterms:created xsi:type="dcterms:W3CDTF">2024-09-11T12:27:00Z</dcterms:created>
  <dcterms:modified xsi:type="dcterms:W3CDTF">2024-09-11T12:34:00Z</dcterms:modified>
</cp:coreProperties>
</file>